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B0E8" w14:textId="7A130BC5" w:rsidR="00333020" w:rsidRPr="007438D5" w:rsidRDefault="00481D96" w:rsidP="00024C1F">
      <w:pPr>
        <w:spacing w:after="0" w:line="240" w:lineRule="auto"/>
        <w:jc w:val="center"/>
        <w:rPr>
          <w:rFonts w:cstheme="minorHAnsi"/>
          <w:b/>
          <w:bCs/>
        </w:rPr>
      </w:pPr>
      <w:r w:rsidRPr="007438D5">
        <w:rPr>
          <w:rFonts w:cstheme="minorHAnsi"/>
          <w:b/>
          <w:bCs/>
        </w:rPr>
        <w:t xml:space="preserve">Plan for Safe and Inclusive </w:t>
      </w:r>
      <w:r w:rsidRPr="007438D5">
        <w:rPr>
          <w:rFonts w:cstheme="minorHAnsi"/>
          <w:b/>
          <w:bCs/>
          <w:highlight w:val="yellow"/>
        </w:rPr>
        <w:t>[Field/Vessel/Aircraft]</w:t>
      </w:r>
      <w:r w:rsidRPr="007438D5">
        <w:rPr>
          <w:rFonts w:cstheme="minorHAnsi"/>
          <w:b/>
          <w:bCs/>
        </w:rPr>
        <w:t xml:space="preserve"> Research</w:t>
      </w:r>
    </w:p>
    <w:p w14:paraId="47B77C87" w14:textId="65311989" w:rsidR="000C27B9" w:rsidRPr="007438D5" w:rsidRDefault="000C27B9" w:rsidP="00024C1F">
      <w:pPr>
        <w:spacing w:after="0" w:line="240" w:lineRule="auto"/>
        <w:jc w:val="center"/>
        <w:rPr>
          <w:rFonts w:cstheme="minorHAnsi"/>
          <w:b/>
          <w:bCs/>
        </w:rPr>
      </w:pPr>
    </w:p>
    <w:p w14:paraId="4434EB32" w14:textId="3AFE5CD7" w:rsidR="00674C9F" w:rsidRPr="007438D5" w:rsidRDefault="00674C9F" w:rsidP="00024C1F">
      <w:pPr>
        <w:spacing w:after="0" w:line="240" w:lineRule="auto"/>
        <w:rPr>
          <w:rFonts w:cstheme="minorHAnsi"/>
          <w:b/>
          <w:bCs/>
        </w:rPr>
      </w:pPr>
      <w:r w:rsidRPr="007438D5">
        <w:rPr>
          <w:rFonts w:cstheme="minorHAnsi"/>
          <w:b/>
          <w:bCs/>
        </w:rPr>
        <w:t>Project Name:</w:t>
      </w:r>
      <w:r w:rsidR="00D35EA9" w:rsidRPr="007438D5">
        <w:rPr>
          <w:rFonts w:cstheme="minorHAnsi"/>
          <w:b/>
          <w:bCs/>
        </w:rPr>
        <w:t xml:space="preserve"> </w:t>
      </w:r>
      <w:r w:rsidR="000F2AAB" w:rsidRPr="00122BAF">
        <w:rPr>
          <w:rFonts w:cstheme="minorHAnsi"/>
          <w:i/>
          <w:iCs/>
          <w:highlight w:val="yellow"/>
        </w:rPr>
        <w:t>[</w:t>
      </w:r>
      <w:r w:rsidR="00A57579" w:rsidRPr="00122BAF">
        <w:rPr>
          <w:rFonts w:cstheme="minorHAnsi"/>
          <w:i/>
          <w:iCs/>
          <w:highlight w:val="yellow"/>
        </w:rPr>
        <w:t>Project Name</w:t>
      </w:r>
      <w:r w:rsidR="000F2AAB" w:rsidRPr="00122BAF">
        <w:rPr>
          <w:rFonts w:cstheme="minorHAnsi"/>
          <w:i/>
          <w:iCs/>
          <w:highlight w:val="yellow"/>
        </w:rPr>
        <w:t>]</w:t>
      </w:r>
    </w:p>
    <w:p w14:paraId="01A31ED7" w14:textId="58264B67" w:rsidR="00904E3B" w:rsidRPr="007438D5" w:rsidRDefault="00D47A26" w:rsidP="00024C1F">
      <w:pPr>
        <w:spacing w:after="0" w:line="240" w:lineRule="auto"/>
        <w:rPr>
          <w:rFonts w:cstheme="minorHAnsi"/>
          <w:b/>
          <w:bCs/>
        </w:rPr>
      </w:pPr>
      <w:r w:rsidRPr="007438D5">
        <w:rPr>
          <w:rFonts w:cstheme="minorHAnsi"/>
          <w:b/>
          <w:bCs/>
        </w:rPr>
        <w:t xml:space="preserve">Field Work </w:t>
      </w:r>
      <w:r w:rsidR="00904E3B" w:rsidRPr="007438D5">
        <w:rPr>
          <w:rFonts w:cstheme="minorHAnsi"/>
          <w:b/>
          <w:bCs/>
        </w:rPr>
        <w:t xml:space="preserve">Project Dates: </w:t>
      </w:r>
      <w:r w:rsidR="000F2AAB" w:rsidRPr="00122BAF">
        <w:rPr>
          <w:rFonts w:cstheme="minorHAnsi"/>
          <w:i/>
          <w:iCs/>
          <w:highlight w:val="yellow"/>
        </w:rPr>
        <w:t>[</w:t>
      </w:r>
      <w:r w:rsidR="000D3AB9" w:rsidRPr="00122BAF">
        <w:rPr>
          <w:rFonts w:cstheme="minorHAnsi"/>
          <w:i/>
          <w:iCs/>
          <w:highlight w:val="yellow"/>
        </w:rPr>
        <w:t xml:space="preserve">Dates of </w:t>
      </w:r>
      <w:r w:rsidR="00122BAF" w:rsidRPr="00122BAF">
        <w:rPr>
          <w:rFonts w:cstheme="minorHAnsi"/>
          <w:i/>
          <w:iCs/>
          <w:highlight w:val="yellow"/>
        </w:rPr>
        <w:t>Field/Vessel/Aircraft Research</w:t>
      </w:r>
      <w:r w:rsidR="000F2AAB" w:rsidRPr="00122BAF">
        <w:rPr>
          <w:rFonts w:cstheme="minorHAnsi"/>
          <w:i/>
          <w:iCs/>
          <w:highlight w:val="yellow"/>
        </w:rPr>
        <w:t>]</w:t>
      </w:r>
    </w:p>
    <w:p w14:paraId="4F3D869A" w14:textId="4F6B0FD8" w:rsidR="00904E3B" w:rsidRDefault="00904E3B" w:rsidP="00024C1F">
      <w:pPr>
        <w:spacing w:after="0" w:line="240" w:lineRule="auto"/>
        <w:rPr>
          <w:rFonts w:cstheme="minorHAnsi"/>
          <w:b/>
          <w:bCs/>
        </w:rPr>
      </w:pPr>
      <w:r w:rsidRPr="007438D5">
        <w:rPr>
          <w:rFonts w:cstheme="minorHAnsi"/>
          <w:b/>
          <w:bCs/>
        </w:rPr>
        <w:t>UW Project PI</w:t>
      </w:r>
      <w:r w:rsidR="00D35EA9" w:rsidRPr="007438D5">
        <w:rPr>
          <w:rFonts w:cstheme="minorHAnsi"/>
          <w:b/>
          <w:bCs/>
        </w:rPr>
        <w:t xml:space="preserve">: </w:t>
      </w:r>
      <w:r w:rsidR="000F2AAB" w:rsidRPr="00122BAF">
        <w:rPr>
          <w:rFonts w:cstheme="minorHAnsi"/>
          <w:i/>
          <w:iCs/>
          <w:highlight w:val="yellow"/>
        </w:rPr>
        <w:t>[</w:t>
      </w:r>
      <w:r w:rsidR="00122BAF" w:rsidRPr="00122BAF">
        <w:rPr>
          <w:rFonts w:cstheme="minorHAnsi"/>
          <w:i/>
          <w:iCs/>
          <w:highlight w:val="yellow"/>
        </w:rPr>
        <w:t>UW PI Name</w:t>
      </w:r>
      <w:r w:rsidR="000F2AAB" w:rsidRPr="00122BAF">
        <w:rPr>
          <w:rFonts w:cstheme="minorHAnsi"/>
          <w:i/>
          <w:iCs/>
          <w:highlight w:val="yellow"/>
        </w:rPr>
        <w:t>]</w:t>
      </w:r>
    </w:p>
    <w:p w14:paraId="423DF0F8" w14:textId="77777777" w:rsidR="00024C1F" w:rsidRDefault="00024C1F" w:rsidP="00024C1F">
      <w:pPr>
        <w:spacing w:after="0" w:line="240" w:lineRule="auto"/>
        <w:rPr>
          <w:rFonts w:cstheme="minorHAnsi"/>
          <w:b/>
          <w:bCs/>
        </w:rPr>
      </w:pPr>
    </w:p>
    <w:p w14:paraId="74049C82" w14:textId="77777777" w:rsidR="00024C1F" w:rsidRDefault="00024C1F" w:rsidP="00024C1F">
      <w:pPr>
        <w:spacing w:after="0" w:line="240" w:lineRule="auto"/>
        <w:rPr>
          <w:rFonts w:cstheme="minorHAnsi"/>
          <w:b/>
          <w:bCs/>
        </w:rPr>
      </w:pPr>
    </w:p>
    <w:p w14:paraId="49A840B3" w14:textId="468D7900" w:rsidR="00024C1F" w:rsidRDefault="00024C1F" w:rsidP="00024C1F">
      <w:pPr>
        <w:spacing w:after="0" w:line="240" w:lineRule="auto"/>
        <w:rPr>
          <w:rFonts w:cstheme="minorHAnsi"/>
          <w:b/>
          <w:bCs/>
        </w:rPr>
      </w:pPr>
      <w:r>
        <w:rPr>
          <w:rFonts w:cstheme="minorHAnsi"/>
          <w:b/>
          <w:bCs/>
        </w:rPr>
        <w:t>R</w:t>
      </w:r>
      <w:r w:rsidRPr="00975C83">
        <w:rPr>
          <w:rFonts w:cstheme="minorHAnsi"/>
          <w:b/>
          <w:bCs/>
        </w:rPr>
        <w:t xml:space="preserve">egion- and </w:t>
      </w:r>
      <w:r>
        <w:rPr>
          <w:rFonts w:cstheme="minorHAnsi"/>
          <w:b/>
          <w:bCs/>
        </w:rPr>
        <w:t>A</w:t>
      </w:r>
      <w:r w:rsidRPr="00975C83">
        <w:rPr>
          <w:rFonts w:cstheme="minorHAnsi"/>
          <w:b/>
          <w:bCs/>
        </w:rPr>
        <w:t>ctivity-</w:t>
      </w:r>
      <w:r>
        <w:rPr>
          <w:rFonts w:cstheme="minorHAnsi"/>
          <w:b/>
          <w:bCs/>
        </w:rPr>
        <w:t>S</w:t>
      </w:r>
      <w:r w:rsidRPr="00975C83">
        <w:rPr>
          <w:rFonts w:cstheme="minorHAnsi"/>
          <w:b/>
          <w:bCs/>
        </w:rPr>
        <w:t xml:space="preserve">pecific </w:t>
      </w:r>
      <w:r>
        <w:rPr>
          <w:rFonts w:cstheme="minorHAnsi"/>
          <w:b/>
          <w:bCs/>
        </w:rPr>
        <w:t>R</w:t>
      </w:r>
      <w:r w:rsidRPr="00975C83">
        <w:rPr>
          <w:rFonts w:cstheme="minorHAnsi"/>
          <w:b/>
          <w:bCs/>
        </w:rPr>
        <w:t xml:space="preserve">isk </w:t>
      </w:r>
      <w:r>
        <w:rPr>
          <w:rFonts w:cstheme="minorHAnsi"/>
          <w:b/>
          <w:bCs/>
        </w:rPr>
        <w:t>A</w:t>
      </w:r>
      <w:r w:rsidRPr="00975C83">
        <w:rPr>
          <w:rFonts w:cstheme="minorHAnsi"/>
          <w:b/>
          <w:bCs/>
        </w:rPr>
        <w:t>ssessment</w:t>
      </w:r>
      <w:r>
        <w:rPr>
          <w:rFonts w:cstheme="minorHAnsi"/>
          <w:b/>
          <w:bCs/>
        </w:rPr>
        <w:t xml:space="preserve"> </w:t>
      </w:r>
    </w:p>
    <w:p w14:paraId="56C6EE5D" w14:textId="77777777" w:rsidR="00024C1F" w:rsidRDefault="00024C1F" w:rsidP="00024C1F">
      <w:pPr>
        <w:spacing w:after="0" w:line="240" w:lineRule="auto"/>
        <w:rPr>
          <w:rFonts w:cstheme="minorHAnsi"/>
          <w:b/>
          <w:bCs/>
        </w:rPr>
      </w:pPr>
    </w:p>
    <w:p w14:paraId="28B34FBC" w14:textId="0A44DCC7" w:rsidR="00024C1F" w:rsidRDefault="00024C1F" w:rsidP="003B76C8">
      <w:pPr>
        <w:spacing w:after="0" w:line="240" w:lineRule="auto"/>
        <w:rPr>
          <w:rFonts w:cstheme="minorHAnsi"/>
          <w:i/>
          <w:iCs/>
        </w:rPr>
      </w:pPr>
      <w:r w:rsidRPr="0005049B">
        <w:rPr>
          <w:rFonts w:cstheme="minorHAnsi"/>
          <w:b/>
          <w:bCs/>
          <w:i/>
          <w:iCs/>
          <w:highlight w:val="yellow"/>
        </w:rPr>
        <w:t>[</w:t>
      </w:r>
      <w:r w:rsidR="00FF4C65" w:rsidRPr="0005049B">
        <w:rPr>
          <w:rFonts w:cstheme="minorHAnsi"/>
          <w:i/>
          <w:iCs/>
          <w:highlight w:val="yellow"/>
        </w:rPr>
        <w:t>Brief a</w:t>
      </w:r>
      <w:r w:rsidR="008E2CCF" w:rsidRPr="0005049B">
        <w:rPr>
          <w:rFonts w:cstheme="minorHAnsi"/>
          <w:i/>
          <w:iCs/>
          <w:highlight w:val="yellow"/>
        </w:rPr>
        <w:t>nalysis of whether proposed project locations and/or activities are safe and welcoming for all participants, regardless of their personal characteristics (e.g., race, ethnicity, gender,</w:t>
      </w:r>
      <w:r w:rsidR="00895CAC" w:rsidRPr="0005049B">
        <w:rPr>
          <w:rFonts w:cstheme="minorHAnsi"/>
          <w:i/>
          <w:iCs/>
          <w:highlight w:val="yellow"/>
        </w:rPr>
        <w:t xml:space="preserve"> sexual </w:t>
      </w:r>
      <w:r w:rsidR="003C3F66" w:rsidRPr="0005049B">
        <w:rPr>
          <w:rFonts w:cstheme="minorHAnsi"/>
          <w:i/>
          <w:iCs/>
          <w:highlight w:val="yellow"/>
        </w:rPr>
        <w:t>orientation,</w:t>
      </w:r>
      <w:r w:rsidR="008E2CCF" w:rsidRPr="0005049B">
        <w:rPr>
          <w:rFonts w:cstheme="minorHAnsi"/>
          <w:i/>
          <w:iCs/>
          <w:highlight w:val="yellow"/>
        </w:rPr>
        <w:t xml:space="preserve"> disability, etc.)</w:t>
      </w:r>
      <w:r w:rsidR="00537F16">
        <w:rPr>
          <w:rFonts w:cstheme="minorHAnsi"/>
          <w:i/>
          <w:iCs/>
          <w:highlight w:val="yellow"/>
        </w:rPr>
        <w:t xml:space="preserve"> or level of experience</w:t>
      </w:r>
      <w:r w:rsidR="008E2CCF" w:rsidRPr="0005049B">
        <w:rPr>
          <w:rFonts w:cstheme="minorHAnsi"/>
          <w:i/>
          <w:iCs/>
          <w:highlight w:val="yellow"/>
        </w:rPr>
        <w:t xml:space="preserve"> </w:t>
      </w:r>
      <w:r w:rsidR="0001325C">
        <w:rPr>
          <w:rFonts w:cstheme="minorHAnsi"/>
          <w:i/>
          <w:iCs/>
          <w:highlight w:val="yellow"/>
        </w:rPr>
        <w:t xml:space="preserve">so </w:t>
      </w:r>
      <w:r w:rsidR="00A51435" w:rsidRPr="0005049B">
        <w:rPr>
          <w:rFonts w:cstheme="minorHAnsi"/>
          <w:i/>
          <w:iCs/>
          <w:highlight w:val="yellow"/>
        </w:rPr>
        <w:t>that project team can</w:t>
      </w:r>
      <w:r w:rsidR="00494ACC">
        <w:rPr>
          <w:rFonts w:cstheme="minorHAnsi"/>
          <w:i/>
          <w:iCs/>
          <w:highlight w:val="yellow"/>
        </w:rPr>
        <w:t xml:space="preserve"> quickly and effectively</w:t>
      </w:r>
      <w:r w:rsidR="00A51435" w:rsidRPr="0005049B">
        <w:rPr>
          <w:rFonts w:cstheme="minorHAnsi"/>
          <w:i/>
          <w:iCs/>
          <w:highlight w:val="yellow"/>
        </w:rPr>
        <w:t xml:space="preserve"> respond </w:t>
      </w:r>
      <w:r w:rsidR="00E60705" w:rsidRPr="0005049B">
        <w:rPr>
          <w:rFonts w:cstheme="minorHAnsi"/>
          <w:i/>
          <w:iCs/>
          <w:highlight w:val="yellow"/>
        </w:rPr>
        <w:t xml:space="preserve">to </w:t>
      </w:r>
      <w:r w:rsidR="00494ACC">
        <w:rPr>
          <w:rFonts w:cstheme="minorHAnsi"/>
          <w:i/>
          <w:iCs/>
          <w:highlight w:val="yellow"/>
        </w:rPr>
        <w:t xml:space="preserve">any </w:t>
      </w:r>
      <w:r w:rsidR="00E60705" w:rsidRPr="0005049B">
        <w:rPr>
          <w:rFonts w:cstheme="minorHAnsi"/>
          <w:i/>
          <w:iCs/>
          <w:highlight w:val="yellow"/>
        </w:rPr>
        <w:t>incidents</w:t>
      </w:r>
      <w:r w:rsidR="008E2CCF" w:rsidRPr="0005049B">
        <w:rPr>
          <w:rFonts w:cstheme="minorHAnsi"/>
          <w:i/>
          <w:iCs/>
          <w:highlight w:val="yellow"/>
        </w:rPr>
        <w:t>.</w:t>
      </w:r>
      <w:r w:rsidR="00FF4C65" w:rsidRPr="0005049B">
        <w:rPr>
          <w:rFonts w:cstheme="minorHAnsi"/>
          <w:i/>
          <w:iCs/>
          <w:highlight w:val="yellow"/>
        </w:rPr>
        <w:t xml:space="preserve"> </w:t>
      </w:r>
      <w:r w:rsidR="00914793">
        <w:rPr>
          <w:rFonts w:cstheme="minorHAnsi"/>
          <w:i/>
          <w:iCs/>
          <w:highlight w:val="yellow"/>
        </w:rPr>
        <w:t>Risk</w:t>
      </w:r>
      <w:r w:rsidR="00914793" w:rsidRPr="003B76C8">
        <w:rPr>
          <w:rFonts w:cstheme="minorHAnsi"/>
          <w:i/>
          <w:iCs/>
          <w:highlight w:val="yellow"/>
        </w:rPr>
        <w:t xml:space="preserve"> factors </w:t>
      </w:r>
      <w:r w:rsidR="00354436">
        <w:rPr>
          <w:rFonts w:cstheme="minorHAnsi"/>
          <w:i/>
          <w:iCs/>
          <w:highlight w:val="yellow"/>
        </w:rPr>
        <w:t xml:space="preserve">can </w:t>
      </w:r>
      <w:r w:rsidR="00914793">
        <w:rPr>
          <w:rFonts w:cstheme="minorHAnsi"/>
          <w:i/>
          <w:iCs/>
          <w:highlight w:val="yellow"/>
        </w:rPr>
        <w:t>include</w:t>
      </w:r>
      <w:r w:rsidR="00914793" w:rsidRPr="003B76C8">
        <w:rPr>
          <w:rFonts w:cstheme="minorHAnsi"/>
          <w:i/>
          <w:iCs/>
          <w:highlight w:val="yellow"/>
        </w:rPr>
        <w:t xml:space="preserve"> remoteness</w:t>
      </w:r>
      <w:r w:rsidR="00914793" w:rsidRPr="0005049B">
        <w:rPr>
          <w:rFonts w:cstheme="minorHAnsi"/>
          <w:i/>
          <w:iCs/>
          <w:highlight w:val="yellow"/>
        </w:rPr>
        <w:t xml:space="preserve">/isolation, </w:t>
      </w:r>
      <w:r w:rsidR="002A51E6">
        <w:rPr>
          <w:rFonts w:cstheme="minorHAnsi"/>
          <w:i/>
          <w:iCs/>
          <w:highlight w:val="yellow"/>
        </w:rPr>
        <w:t xml:space="preserve">requirements for </w:t>
      </w:r>
      <w:r w:rsidR="005F3DD9">
        <w:rPr>
          <w:rFonts w:cstheme="minorHAnsi"/>
          <w:i/>
          <w:iCs/>
          <w:highlight w:val="yellow"/>
        </w:rPr>
        <w:t xml:space="preserve">expensive personal effects, </w:t>
      </w:r>
      <w:r w:rsidR="00914793" w:rsidRPr="0005049B">
        <w:rPr>
          <w:rFonts w:cstheme="minorHAnsi"/>
          <w:i/>
          <w:iCs/>
          <w:highlight w:val="yellow"/>
        </w:rPr>
        <w:t xml:space="preserve">local laws, </w:t>
      </w:r>
      <w:r w:rsidR="00DF1B68">
        <w:rPr>
          <w:rFonts w:cstheme="minorHAnsi"/>
          <w:i/>
          <w:iCs/>
          <w:highlight w:val="yellow"/>
        </w:rPr>
        <w:t xml:space="preserve">and </w:t>
      </w:r>
      <w:r w:rsidR="00914793" w:rsidRPr="0005049B">
        <w:rPr>
          <w:rFonts w:cstheme="minorHAnsi"/>
          <w:i/>
          <w:iCs/>
          <w:highlight w:val="yellow"/>
        </w:rPr>
        <w:t xml:space="preserve">cultural norms that may impact the well-being of individuals and/or local responses to emergency situations. </w:t>
      </w:r>
      <w:r w:rsidR="00DC0047">
        <w:rPr>
          <w:rFonts w:cstheme="minorHAnsi"/>
          <w:i/>
          <w:iCs/>
          <w:highlight w:val="yellow"/>
        </w:rPr>
        <w:t xml:space="preserve">This is </w:t>
      </w:r>
      <w:r w:rsidR="0001325C" w:rsidRPr="0005049B">
        <w:rPr>
          <w:rFonts w:cstheme="minorHAnsi"/>
          <w:i/>
          <w:iCs/>
          <w:highlight w:val="yellow"/>
        </w:rPr>
        <w:t>an</w:t>
      </w:r>
      <w:r w:rsidR="0001325C">
        <w:rPr>
          <w:rFonts w:cstheme="minorHAnsi"/>
          <w:i/>
          <w:iCs/>
          <w:highlight w:val="yellow"/>
        </w:rPr>
        <w:t xml:space="preserve"> opportunity to</w:t>
      </w:r>
      <w:r w:rsidR="00E96363">
        <w:rPr>
          <w:rFonts w:cstheme="minorHAnsi"/>
          <w:i/>
          <w:iCs/>
          <w:highlight w:val="yellow"/>
        </w:rPr>
        <w:t xml:space="preserve"> i</w:t>
      </w:r>
      <w:r w:rsidR="00E96363" w:rsidRPr="0005049B">
        <w:rPr>
          <w:rFonts w:cstheme="minorHAnsi"/>
          <w:i/>
          <w:iCs/>
          <w:highlight w:val="yellow"/>
        </w:rPr>
        <w:t>dentify</w:t>
      </w:r>
      <w:r w:rsidR="0001325C" w:rsidRPr="0005049B">
        <w:rPr>
          <w:rFonts w:cstheme="minorHAnsi"/>
          <w:i/>
          <w:iCs/>
          <w:highlight w:val="yellow"/>
        </w:rPr>
        <w:t xml:space="preserve"> steps </w:t>
      </w:r>
      <w:r w:rsidR="000E2854">
        <w:rPr>
          <w:rFonts w:cstheme="minorHAnsi"/>
          <w:i/>
          <w:iCs/>
          <w:highlight w:val="yellow"/>
        </w:rPr>
        <w:t xml:space="preserve">that will be taken </w:t>
      </w:r>
      <w:r w:rsidR="0001325C" w:rsidRPr="0005049B">
        <w:rPr>
          <w:rFonts w:cstheme="minorHAnsi"/>
          <w:i/>
          <w:iCs/>
          <w:highlight w:val="yellow"/>
        </w:rPr>
        <w:t xml:space="preserve">to mitigate </w:t>
      </w:r>
      <w:r w:rsidR="000E2854">
        <w:rPr>
          <w:rFonts w:cstheme="minorHAnsi"/>
          <w:i/>
          <w:iCs/>
          <w:highlight w:val="yellow"/>
        </w:rPr>
        <w:t xml:space="preserve">these </w:t>
      </w:r>
      <w:r w:rsidR="0001325C" w:rsidRPr="0005049B">
        <w:rPr>
          <w:rFonts w:cstheme="minorHAnsi"/>
          <w:i/>
          <w:iCs/>
          <w:highlight w:val="yellow"/>
        </w:rPr>
        <w:t>risks</w:t>
      </w:r>
      <w:r w:rsidR="00AB60D6">
        <w:rPr>
          <w:rFonts w:cstheme="minorHAnsi"/>
          <w:i/>
          <w:iCs/>
          <w:highlight w:val="yellow"/>
        </w:rPr>
        <w:t xml:space="preserve"> </w:t>
      </w:r>
      <w:r w:rsidR="00DF1B68">
        <w:rPr>
          <w:rFonts w:cstheme="minorHAnsi"/>
          <w:i/>
          <w:iCs/>
          <w:highlight w:val="yellow"/>
        </w:rPr>
        <w:t>and</w:t>
      </w:r>
      <w:r w:rsidR="0034308E">
        <w:rPr>
          <w:rFonts w:cstheme="minorHAnsi"/>
          <w:i/>
          <w:iCs/>
          <w:highlight w:val="yellow"/>
        </w:rPr>
        <w:t xml:space="preserve"> an opportunity to e</w:t>
      </w:r>
      <w:r w:rsidR="0034308E" w:rsidRPr="003B76C8">
        <w:rPr>
          <w:rFonts w:cstheme="minorHAnsi"/>
          <w:i/>
          <w:iCs/>
          <w:highlight w:val="yellow"/>
        </w:rPr>
        <w:t>nsure all participants have enough awareness of site-specific</w:t>
      </w:r>
      <w:r w:rsidR="0034308E">
        <w:rPr>
          <w:rFonts w:cstheme="minorHAnsi"/>
          <w:i/>
          <w:iCs/>
          <w:highlight w:val="yellow"/>
        </w:rPr>
        <w:t xml:space="preserve"> </w:t>
      </w:r>
      <w:r w:rsidR="0034308E" w:rsidRPr="003B76C8">
        <w:rPr>
          <w:rFonts w:cstheme="minorHAnsi"/>
          <w:i/>
          <w:iCs/>
          <w:highlight w:val="yellow"/>
        </w:rPr>
        <w:t>safety issues to make informed decisions about their own ability/</w:t>
      </w:r>
      <w:r w:rsidR="0034308E">
        <w:rPr>
          <w:rFonts w:cstheme="minorHAnsi"/>
          <w:i/>
          <w:iCs/>
          <w:highlight w:val="yellow"/>
        </w:rPr>
        <w:t>desire</w:t>
      </w:r>
      <w:r w:rsidR="0034308E" w:rsidRPr="003B76C8">
        <w:rPr>
          <w:rFonts w:cstheme="minorHAnsi"/>
          <w:i/>
          <w:iCs/>
          <w:highlight w:val="yellow"/>
        </w:rPr>
        <w:t xml:space="preserve"> to</w:t>
      </w:r>
      <w:r w:rsidR="0034308E">
        <w:rPr>
          <w:rFonts w:cstheme="minorHAnsi"/>
          <w:i/>
          <w:iCs/>
          <w:highlight w:val="yellow"/>
        </w:rPr>
        <w:t xml:space="preserve"> </w:t>
      </w:r>
      <w:r w:rsidR="0034308E" w:rsidRPr="003B76C8">
        <w:rPr>
          <w:rFonts w:cstheme="minorHAnsi"/>
          <w:i/>
          <w:iCs/>
          <w:highlight w:val="yellow"/>
        </w:rPr>
        <w:t>participate</w:t>
      </w:r>
      <w:r w:rsidR="0034308E">
        <w:rPr>
          <w:rFonts w:cstheme="minorHAnsi"/>
          <w:i/>
          <w:iCs/>
          <w:highlight w:val="yellow"/>
        </w:rPr>
        <w:t xml:space="preserve"> in specific activities given their personal acceptance of</w:t>
      </w:r>
      <w:r w:rsidR="0034308E" w:rsidRPr="003B76C8">
        <w:rPr>
          <w:rFonts w:cstheme="minorHAnsi"/>
          <w:i/>
          <w:iCs/>
          <w:highlight w:val="yellow"/>
        </w:rPr>
        <w:t xml:space="preserve"> ris</w:t>
      </w:r>
      <w:r w:rsidR="0034308E">
        <w:rPr>
          <w:rFonts w:cstheme="minorHAnsi"/>
          <w:i/>
          <w:iCs/>
          <w:highlight w:val="yellow"/>
        </w:rPr>
        <w:t>k</w:t>
      </w:r>
      <w:r w:rsidR="00914793">
        <w:rPr>
          <w:rFonts w:cstheme="minorHAnsi"/>
          <w:i/>
          <w:iCs/>
          <w:highlight w:val="yellow"/>
        </w:rPr>
        <w:t>.</w:t>
      </w:r>
      <w:r w:rsidR="00C27068">
        <w:rPr>
          <w:rFonts w:cstheme="minorHAnsi"/>
          <w:i/>
          <w:iCs/>
          <w:highlight w:val="yellow"/>
        </w:rPr>
        <w:t xml:space="preserve"> </w:t>
      </w:r>
      <w:r w:rsidR="0005049B" w:rsidRPr="0005049B">
        <w:rPr>
          <w:rFonts w:cstheme="minorHAnsi"/>
          <w:i/>
          <w:iCs/>
          <w:highlight w:val="yellow"/>
        </w:rPr>
        <w:t>Resource:</w:t>
      </w:r>
      <w:r w:rsidR="00FC6F8B" w:rsidRPr="0005049B">
        <w:rPr>
          <w:rFonts w:cstheme="minorHAnsi"/>
          <w:i/>
          <w:iCs/>
          <w:highlight w:val="yellow"/>
        </w:rPr>
        <w:t xml:space="preserve"> </w:t>
      </w:r>
      <w:hyperlink r:id="rId8" w:history="1">
        <w:r w:rsidR="00FC6F8B" w:rsidRPr="0005049B">
          <w:rPr>
            <w:rStyle w:val="Hyperlink"/>
            <w:highlight w:val="yellow"/>
          </w:rPr>
          <w:t>An inclusive risk assessment tool for travel and fiel</w:t>
        </w:r>
        <w:r w:rsidR="00FC6F8B" w:rsidRPr="0005049B">
          <w:rPr>
            <w:rStyle w:val="Hyperlink"/>
            <w:highlight w:val="yellow"/>
          </w:rPr>
          <w:t>d</w:t>
        </w:r>
        <w:r w:rsidR="00FC6F8B" w:rsidRPr="0005049B">
          <w:rPr>
            <w:rStyle w:val="Hyperlink"/>
            <w:highlight w:val="yellow"/>
          </w:rPr>
          <w:t>work (researchgate.net)</w:t>
        </w:r>
      </w:hyperlink>
      <w:r w:rsidR="008E2CCF" w:rsidRPr="0005049B">
        <w:rPr>
          <w:rFonts w:cstheme="minorHAnsi"/>
          <w:i/>
          <w:iCs/>
          <w:highlight w:val="yellow"/>
        </w:rPr>
        <w:t>]</w:t>
      </w:r>
    </w:p>
    <w:p w14:paraId="3603C4F8" w14:textId="77777777" w:rsidR="00024C1F" w:rsidRPr="007438D5" w:rsidRDefault="00024C1F" w:rsidP="00024C1F">
      <w:pPr>
        <w:spacing w:after="0" w:line="240" w:lineRule="auto"/>
        <w:rPr>
          <w:rFonts w:cstheme="minorHAnsi"/>
          <w:b/>
          <w:bCs/>
        </w:rPr>
      </w:pPr>
    </w:p>
    <w:p w14:paraId="63FA5A54" w14:textId="77777777" w:rsidR="00975C83" w:rsidRDefault="00975C83" w:rsidP="00024C1F">
      <w:pPr>
        <w:spacing w:after="0" w:line="240" w:lineRule="auto"/>
        <w:rPr>
          <w:rFonts w:cstheme="minorHAnsi"/>
          <w:b/>
          <w:bCs/>
        </w:rPr>
      </w:pPr>
    </w:p>
    <w:p w14:paraId="65B732A6" w14:textId="482882C8" w:rsidR="000C27B9" w:rsidRPr="00C429FD" w:rsidRDefault="007C7E45" w:rsidP="00024C1F">
      <w:pPr>
        <w:spacing w:after="0" w:line="240" w:lineRule="auto"/>
        <w:rPr>
          <w:rFonts w:cstheme="minorHAnsi"/>
          <w:b/>
          <w:bCs/>
          <w:sz w:val="26"/>
          <w:szCs w:val="26"/>
        </w:rPr>
      </w:pPr>
      <w:r w:rsidRPr="00C429FD">
        <w:rPr>
          <w:rFonts w:cstheme="minorHAnsi"/>
          <w:b/>
          <w:bCs/>
          <w:sz w:val="26"/>
          <w:szCs w:val="26"/>
        </w:rPr>
        <w:t>Creating a Community of Respect</w:t>
      </w:r>
    </w:p>
    <w:p w14:paraId="378A64AD" w14:textId="0A86157B" w:rsidR="002E21F5" w:rsidRPr="007438D5" w:rsidRDefault="002E21F5" w:rsidP="00024C1F">
      <w:pPr>
        <w:spacing w:after="0" w:line="240" w:lineRule="auto"/>
        <w:rPr>
          <w:rFonts w:cstheme="minorHAnsi"/>
        </w:rPr>
      </w:pPr>
      <w:r w:rsidRPr="007438D5">
        <w:rPr>
          <w:rFonts w:cstheme="minorHAnsi"/>
        </w:rPr>
        <w:t xml:space="preserve">The University of Washington </w:t>
      </w:r>
      <w:r w:rsidR="00F31978" w:rsidRPr="00F31978">
        <w:rPr>
          <w:rFonts w:cstheme="minorHAnsi"/>
        </w:rPr>
        <w:t>is committed to fostering a</w:t>
      </w:r>
      <w:r w:rsidR="00F31978">
        <w:rPr>
          <w:rFonts w:cstheme="minorHAnsi"/>
        </w:rPr>
        <w:t xml:space="preserve"> culture </w:t>
      </w:r>
      <w:r w:rsidR="00F31978" w:rsidRPr="00F31978">
        <w:rPr>
          <w:rFonts w:cstheme="minorHAnsi"/>
        </w:rPr>
        <w:t>that is professional, ethical, inclusive, and consistent with all applicable University of Washington regulations and standards of conduct</w:t>
      </w:r>
      <w:r w:rsidR="00A8203C">
        <w:rPr>
          <w:rFonts w:cstheme="minorHAnsi"/>
        </w:rPr>
        <w:t xml:space="preserve">, including the </w:t>
      </w:r>
      <w:r w:rsidR="00635A22">
        <w:rPr>
          <w:rFonts w:cstheme="minorHAnsi"/>
        </w:rPr>
        <w:t>UW Student Conduct Code</w:t>
      </w:r>
      <w:r w:rsidR="00F31978" w:rsidRPr="00F31978">
        <w:rPr>
          <w:rFonts w:cstheme="minorHAnsi"/>
        </w:rPr>
        <w:t xml:space="preserve">. </w:t>
      </w:r>
      <w:r w:rsidR="00674C9F" w:rsidRPr="007438D5">
        <w:rPr>
          <w:rFonts w:cstheme="minorHAnsi"/>
        </w:rPr>
        <w:t xml:space="preserve"> All members of </w:t>
      </w:r>
      <w:r w:rsidR="00AB0C29" w:rsidRPr="007438D5">
        <w:rPr>
          <w:rFonts w:cstheme="minorHAnsi"/>
        </w:rPr>
        <w:t xml:space="preserve">the project are responsible for ensuring </w:t>
      </w:r>
      <w:r w:rsidR="00443DE3" w:rsidRPr="007438D5">
        <w:rPr>
          <w:rFonts w:cstheme="minorHAnsi"/>
        </w:rPr>
        <w:t xml:space="preserve">everyone </w:t>
      </w:r>
      <w:r w:rsidR="0018610B" w:rsidRPr="007438D5">
        <w:rPr>
          <w:rFonts w:cstheme="minorHAnsi"/>
        </w:rPr>
        <w:t xml:space="preserve">involved in the project </w:t>
      </w:r>
      <w:r w:rsidRPr="007438D5">
        <w:rPr>
          <w:rFonts w:cstheme="minorHAnsi"/>
        </w:rPr>
        <w:t>feel</w:t>
      </w:r>
      <w:r w:rsidR="0018610B" w:rsidRPr="007438D5">
        <w:rPr>
          <w:rFonts w:cstheme="minorHAnsi"/>
        </w:rPr>
        <w:t>s</w:t>
      </w:r>
      <w:r w:rsidRPr="007438D5">
        <w:rPr>
          <w:rFonts w:cstheme="minorHAnsi"/>
        </w:rPr>
        <w:t xml:space="preserve"> valued, respected, listened to, and heard </w:t>
      </w:r>
      <w:r w:rsidR="006A55C8">
        <w:rPr>
          <w:rFonts w:cstheme="minorHAnsi"/>
        </w:rPr>
        <w:t>—</w:t>
      </w:r>
      <w:r w:rsidRPr="007438D5">
        <w:rPr>
          <w:rFonts w:cstheme="minorHAnsi"/>
        </w:rPr>
        <w:t xml:space="preserve"> with compassion, kindness, and a collaborative spirit regardless of function, level, or aspects of identi</w:t>
      </w:r>
      <w:r w:rsidR="00EA70CB" w:rsidRPr="007438D5">
        <w:rPr>
          <w:rFonts w:cstheme="minorHAnsi"/>
        </w:rPr>
        <w:t>t</w:t>
      </w:r>
      <w:r w:rsidRPr="007438D5">
        <w:rPr>
          <w:rFonts w:cstheme="minorHAnsi"/>
        </w:rPr>
        <w:t>y.</w:t>
      </w:r>
      <w:r w:rsidR="00DC275E">
        <w:rPr>
          <w:rFonts w:cstheme="minorHAnsi"/>
        </w:rPr>
        <w:t xml:space="preserve"> </w:t>
      </w:r>
    </w:p>
    <w:p w14:paraId="028F107E" w14:textId="45787309" w:rsidR="00EA70CB" w:rsidRPr="007438D5" w:rsidRDefault="00EA70CB" w:rsidP="00024C1F">
      <w:pPr>
        <w:spacing w:after="0" w:line="240" w:lineRule="auto"/>
        <w:rPr>
          <w:rFonts w:cstheme="minorHAnsi"/>
        </w:rPr>
      </w:pPr>
    </w:p>
    <w:p w14:paraId="38E20221" w14:textId="2F8D743E" w:rsidR="00EA70CB" w:rsidRPr="007438D5" w:rsidRDefault="0051452D" w:rsidP="00024C1F">
      <w:pPr>
        <w:spacing w:after="0" w:line="240" w:lineRule="auto"/>
        <w:rPr>
          <w:rFonts w:cstheme="minorHAnsi"/>
        </w:rPr>
      </w:pPr>
      <w:r>
        <w:rPr>
          <w:rFonts w:cstheme="minorHAnsi"/>
        </w:rPr>
        <w:t>All m</w:t>
      </w:r>
      <w:r w:rsidR="00EA70CB" w:rsidRPr="007438D5">
        <w:rPr>
          <w:rFonts w:cstheme="minorHAnsi"/>
        </w:rPr>
        <w:t xml:space="preserve">embers of </w:t>
      </w:r>
      <w:r>
        <w:rPr>
          <w:rFonts w:cstheme="minorHAnsi"/>
        </w:rPr>
        <w:t xml:space="preserve">the </w:t>
      </w:r>
      <w:r w:rsidR="00AB7095">
        <w:rPr>
          <w:rFonts w:cstheme="minorHAnsi"/>
        </w:rPr>
        <w:t xml:space="preserve">UW </w:t>
      </w:r>
      <w:r w:rsidR="00713A3F">
        <w:rPr>
          <w:rFonts w:cstheme="minorHAnsi"/>
        </w:rPr>
        <w:t>field team will be expected to abide by the attached Code of Conduct</w:t>
      </w:r>
      <w:r w:rsidR="00872246">
        <w:rPr>
          <w:rFonts w:cstheme="minorHAnsi"/>
        </w:rPr>
        <w:t xml:space="preserve">, which will be shared with all project partners. </w:t>
      </w:r>
      <w:r w:rsidR="004A021C">
        <w:rPr>
          <w:rFonts w:cstheme="minorHAnsi"/>
        </w:rPr>
        <w:t xml:space="preserve">Project partners will be </w:t>
      </w:r>
      <w:r w:rsidR="00AB7095">
        <w:rPr>
          <w:rFonts w:cstheme="minorHAnsi"/>
        </w:rPr>
        <w:t xml:space="preserve">requested to either document their </w:t>
      </w:r>
      <w:r w:rsidR="00E124C3">
        <w:rPr>
          <w:rFonts w:cstheme="minorHAnsi"/>
        </w:rPr>
        <w:t xml:space="preserve">own institutional guidelines or agree to follow the ones described in this plan. </w:t>
      </w:r>
    </w:p>
    <w:p w14:paraId="388DB736" w14:textId="77777777" w:rsidR="006A1B01" w:rsidRDefault="006A1B01" w:rsidP="00024C1F">
      <w:pPr>
        <w:spacing w:after="0" w:line="240" w:lineRule="auto"/>
      </w:pPr>
    </w:p>
    <w:p w14:paraId="0FECC87C" w14:textId="6A1E5251" w:rsidR="00882E30" w:rsidRPr="00122BAF" w:rsidRDefault="006A1B01" w:rsidP="00024C1F">
      <w:pPr>
        <w:spacing w:after="0" w:line="240" w:lineRule="auto"/>
        <w:rPr>
          <w:i/>
          <w:iCs/>
          <w:highlight w:val="yellow"/>
        </w:rPr>
      </w:pPr>
      <w:r w:rsidRPr="00122BAF">
        <w:rPr>
          <w:i/>
          <w:iCs/>
          <w:highlight w:val="yellow"/>
        </w:rPr>
        <w:t>[</w:t>
      </w:r>
      <w:r w:rsidR="00882E30" w:rsidRPr="00122BAF">
        <w:rPr>
          <w:i/>
          <w:iCs/>
          <w:highlight w:val="yellow"/>
        </w:rPr>
        <w:t>------ Text to delete</w:t>
      </w:r>
      <w:r w:rsidR="007C1227" w:rsidRPr="00122BAF">
        <w:rPr>
          <w:i/>
          <w:iCs/>
          <w:highlight w:val="yellow"/>
        </w:rPr>
        <w:t xml:space="preserve"> from plan</w:t>
      </w:r>
    </w:p>
    <w:p w14:paraId="580C8A2D" w14:textId="1EB01BD2" w:rsidR="00FB0491" w:rsidRPr="00122BAF" w:rsidRDefault="006A1B01" w:rsidP="00024C1F">
      <w:pPr>
        <w:spacing w:after="0" w:line="240" w:lineRule="auto"/>
        <w:rPr>
          <w:i/>
          <w:iCs/>
          <w:highlight w:val="yellow"/>
        </w:rPr>
      </w:pPr>
      <w:r w:rsidRPr="00122BAF">
        <w:rPr>
          <w:i/>
          <w:iCs/>
          <w:highlight w:val="yellow"/>
        </w:rPr>
        <w:t xml:space="preserve">PI should attach a fieldwork </w:t>
      </w:r>
      <w:r w:rsidR="00F15185" w:rsidRPr="00122BAF">
        <w:rPr>
          <w:i/>
          <w:iCs/>
          <w:highlight w:val="yellow"/>
        </w:rPr>
        <w:t>C</w:t>
      </w:r>
      <w:r w:rsidRPr="00122BAF">
        <w:rPr>
          <w:i/>
          <w:iCs/>
          <w:highlight w:val="yellow"/>
        </w:rPr>
        <w:t xml:space="preserve">ode of </w:t>
      </w:r>
      <w:r w:rsidR="00F15185" w:rsidRPr="00122BAF">
        <w:rPr>
          <w:i/>
          <w:iCs/>
          <w:highlight w:val="yellow"/>
        </w:rPr>
        <w:t>C</w:t>
      </w:r>
      <w:r w:rsidRPr="00122BAF">
        <w:rPr>
          <w:i/>
          <w:iCs/>
          <w:highlight w:val="yellow"/>
        </w:rPr>
        <w:t xml:space="preserve">onduct </w:t>
      </w:r>
      <w:r w:rsidR="00D836B9" w:rsidRPr="00122BAF">
        <w:rPr>
          <w:i/>
          <w:iCs/>
          <w:highlight w:val="yellow"/>
        </w:rPr>
        <w:t>to this plan</w:t>
      </w:r>
      <w:r w:rsidR="00F15185" w:rsidRPr="00122BAF">
        <w:rPr>
          <w:i/>
          <w:iCs/>
          <w:highlight w:val="yellow"/>
        </w:rPr>
        <w:t xml:space="preserve"> and then delete this text</w:t>
      </w:r>
      <w:r w:rsidR="00D836B9" w:rsidRPr="00122BAF">
        <w:rPr>
          <w:i/>
          <w:iCs/>
          <w:highlight w:val="yellow"/>
        </w:rPr>
        <w:t xml:space="preserve">. </w:t>
      </w:r>
      <w:r w:rsidR="00F15185" w:rsidRPr="00122BAF">
        <w:rPr>
          <w:i/>
          <w:iCs/>
          <w:highlight w:val="yellow"/>
        </w:rPr>
        <w:t>The Code of Conduct</w:t>
      </w:r>
      <w:r w:rsidR="00D836B9" w:rsidRPr="00122BAF">
        <w:rPr>
          <w:i/>
          <w:iCs/>
          <w:highlight w:val="yellow"/>
        </w:rPr>
        <w:t xml:space="preserve"> should be</w:t>
      </w:r>
      <w:r w:rsidRPr="00122BAF">
        <w:rPr>
          <w:i/>
          <w:iCs/>
          <w:highlight w:val="yellow"/>
        </w:rPr>
        <w:t xml:space="preserve"> appropriate to the </w:t>
      </w:r>
      <w:r w:rsidR="00C5303A" w:rsidRPr="00122BAF">
        <w:rPr>
          <w:i/>
          <w:iCs/>
          <w:highlight w:val="yellow"/>
        </w:rPr>
        <w:t>specific</w:t>
      </w:r>
      <w:r w:rsidR="00D836B9" w:rsidRPr="00122BAF">
        <w:rPr>
          <w:i/>
          <w:iCs/>
          <w:highlight w:val="yellow"/>
        </w:rPr>
        <w:t xml:space="preserve"> situation involved for this project. </w:t>
      </w:r>
      <w:r w:rsidR="00C922B0" w:rsidRPr="00122BAF">
        <w:rPr>
          <w:i/>
          <w:iCs/>
          <w:highlight w:val="yellow"/>
        </w:rPr>
        <w:t xml:space="preserve">This may be a Code of Conduct </w:t>
      </w:r>
      <w:r w:rsidR="00B72D1C" w:rsidRPr="00122BAF">
        <w:rPr>
          <w:i/>
          <w:iCs/>
          <w:highlight w:val="yellow"/>
        </w:rPr>
        <w:t xml:space="preserve">provided by a project partner or project facility. </w:t>
      </w:r>
      <w:r w:rsidR="00D836B9" w:rsidRPr="00122BAF">
        <w:rPr>
          <w:i/>
          <w:iCs/>
          <w:highlight w:val="yellow"/>
        </w:rPr>
        <w:t>Examples</w:t>
      </w:r>
      <w:r w:rsidR="007C1227" w:rsidRPr="00122BAF">
        <w:rPr>
          <w:i/>
          <w:iCs/>
          <w:highlight w:val="yellow"/>
        </w:rPr>
        <w:t xml:space="preserve"> to start from</w:t>
      </w:r>
      <w:r w:rsidR="00D836B9" w:rsidRPr="00122BAF">
        <w:rPr>
          <w:i/>
          <w:iCs/>
          <w:highlight w:val="yellow"/>
        </w:rPr>
        <w:t xml:space="preserve"> </w:t>
      </w:r>
      <w:r w:rsidR="007464AC" w:rsidRPr="00122BAF">
        <w:rPr>
          <w:i/>
          <w:iCs/>
          <w:highlight w:val="yellow"/>
        </w:rPr>
        <w:t>can be found at</w:t>
      </w:r>
      <w:r w:rsidR="00D836B9" w:rsidRPr="00122BAF">
        <w:rPr>
          <w:i/>
          <w:iCs/>
          <w:highlight w:val="yellow"/>
        </w:rPr>
        <w:t>:</w:t>
      </w:r>
      <w:r w:rsidRPr="00122BAF">
        <w:rPr>
          <w:i/>
          <w:iCs/>
          <w:highlight w:val="yellow"/>
        </w:rPr>
        <w:t xml:space="preserve"> </w:t>
      </w:r>
      <w:r w:rsidR="00FB0491" w:rsidRPr="00122BAF">
        <w:rPr>
          <w:i/>
          <w:iCs/>
          <w:highlight w:val="yellow"/>
        </w:rPr>
        <w:t xml:space="preserve"> </w:t>
      </w:r>
    </w:p>
    <w:p w14:paraId="3110A5DA" w14:textId="06295F64" w:rsidR="007438D5" w:rsidRDefault="00AB60D6" w:rsidP="00024C1F">
      <w:pPr>
        <w:spacing w:after="0" w:line="240" w:lineRule="auto"/>
        <w:ind w:firstLine="720"/>
        <w:rPr>
          <w:rStyle w:val="Hyperlink"/>
          <w:i/>
          <w:iCs/>
          <w:highlight w:val="yellow"/>
        </w:rPr>
      </w:pPr>
      <w:hyperlink r:id="rId9" w:history="1">
        <w:r w:rsidR="00092B04" w:rsidRPr="00122BAF">
          <w:rPr>
            <w:rStyle w:val="Hyperlink"/>
            <w:i/>
            <w:iCs/>
            <w:highlight w:val="yellow"/>
          </w:rPr>
          <w:t>Fieldwork Code of Conduct – Anthropology (tamu.edu)</w:t>
        </w:r>
      </w:hyperlink>
    </w:p>
    <w:p w14:paraId="7690C9AC" w14:textId="7D5B1F46" w:rsidR="007464AC" w:rsidRPr="00122BAF" w:rsidRDefault="00AB60D6" w:rsidP="00024C1F">
      <w:pPr>
        <w:spacing w:after="0" w:line="240" w:lineRule="auto"/>
        <w:ind w:firstLine="720"/>
        <w:rPr>
          <w:i/>
          <w:iCs/>
          <w:highlight w:val="yellow"/>
        </w:rPr>
      </w:pPr>
      <w:hyperlink r:id="rId10" w:history="1">
        <w:r w:rsidR="007464AC" w:rsidRPr="00122BAF">
          <w:rPr>
            <w:rStyle w:val="Hyperlink"/>
            <w:i/>
            <w:iCs/>
            <w:highlight w:val="yellow"/>
          </w:rPr>
          <w:t>Field Code of Conduct | The Department of Earth &amp; Planetary Sciences (yale.edu)</w:t>
        </w:r>
      </w:hyperlink>
    </w:p>
    <w:p w14:paraId="777BA08A" w14:textId="5FB2CABC" w:rsidR="00F6615A" w:rsidRPr="00122BAF" w:rsidRDefault="00AB60D6" w:rsidP="00024C1F">
      <w:pPr>
        <w:spacing w:after="0" w:line="240" w:lineRule="auto"/>
        <w:ind w:firstLine="720"/>
        <w:rPr>
          <w:rStyle w:val="Hyperlink"/>
          <w:i/>
          <w:iCs/>
          <w:highlight w:val="yellow"/>
        </w:rPr>
      </w:pPr>
      <w:hyperlink r:id="rId11" w:history="1">
        <w:r w:rsidR="00312329" w:rsidRPr="00122BAF">
          <w:rPr>
            <w:rStyle w:val="Hyperlink"/>
            <w:i/>
            <w:iCs/>
            <w:highlight w:val="yellow"/>
          </w:rPr>
          <w:t>COF_Network_Groups_Code_of_Conduct.pdf (agu.org)</w:t>
        </w:r>
      </w:hyperlink>
    </w:p>
    <w:p w14:paraId="691885F5" w14:textId="605558A9" w:rsidR="0007640C" w:rsidRPr="00122BAF" w:rsidRDefault="0007640C" w:rsidP="00024C1F">
      <w:pPr>
        <w:spacing w:after="0" w:line="240" w:lineRule="auto"/>
        <w:ind w:firstLine="720"/>
        <w:rPr>
          <w:i/>
          <w:iCs/>
          <w:highlight w:val="yellow"/>
        </w:rPr>
      </w:pPr>
      <w:hyperlink r:id="rId12" w:history="1">
        <w:r w:rsidRPr="00122BAF">
          <w:rPr>
            <w:rStyle w:val="Hyperlink"/>
            <w:i/>
            <w:iCs/>
            <w:highlight w:val="yellow"/>
          </w:rPr>
          <w:t>UW School of Oceanography C</w:t>
        </w:r>
        <w:r w:rsidRPr="00122BAF">
          <w:rPr>
            <w:rStyle w:val="Hyperlink"/>
            <w:i/>
            <w:iCs/>
            <w:highlight w:val="yellow"/>
          </w:rPr>
          <w:t>ode of Conduct (washington.edu)</w:t>
        </w:r>
      </w:hyperlink>
    </w:p>
    <w:p w14:paraId="38DC836E" w14:textId="76C7A382" w:rsidR="00B54325" w:rsidRPr="00122BAF" w:rsidRDefault="00B54325" w:rsidP="00024C1F">
      <w:pPr>
        <w:spacing w:after="0" w:line="240" w:lineRule="auto"/>
        <w:ind w:left="1080" w:hanging="360"/>
        <w:rPr>
          <w:i/>
          <w:iCs/>
          <w:highlight w:val="yellow"/>
        </w:rPr>
      </w:pPr>
      <w:r w:rsidRPr="00122BAF">
        <w:rPr>
          <w:i/>
          <w:iCs/>
          <w:highlight w:val="yellow"/>
        </w:rPr>
        <w:t>BLEACH Code of Conduct</w:t>
      </w:r>
      <w:r w:rsidR="00BC583D" w:rsidRPr="00122BAF">
        <w:rPr>
          <w:i/>
          <w:iCs/>
          <w:highlight w:val="yellow"/>
        </w:rPr>
        <w:t xml:space="preserve"> </w:t>
      </w:r>
      <w:r w:rsidR="00037529" w:rsidRPr="00122BAF">
        <w:rPr>
          <w:i/>
          <w:iCs/>
          <w:highlight w:val="yellow"/>
        </w:rPr>
        <w:t>–</w:t>
      </w:r>
      <w:r w:rsidR="00F80943" w:rsidRPr="00122BAF">
        <w:rPr>
          <w:i/>
          <w:iCs/>
          <w:highlight w:val="yellow"/>
        </w:rPr>
        <w:t xml:space="preserve"> </w:t>
      </w:r>
      <w:r w:rsidR="00470F27" w:rsidRPr="00122BAF">
        <w:rPr>
          <w:i/>
          <w:iCs/>
          <w:highlight w:val="yellow"/>
        </w:rPr>
        <w:t>Drafted by Becky Alexander, UW Department of Atmospheric Sciences</w:t>
      </w:r>
      <w:r w:rsidR="00CD7F51" w:rsidRPr="00122BAF">
        <w:rPr>
          <w:i/>
          <w:iCs/>
          <w:highlight w:val="yellow"/>
        </w:rPr>
        <w:t>. S</w:t>
      </w:r>
      <w:r w:rsidR="00037529" w:rsidRPr="00122BAF">
        <w:rPr>
          <w:i/>
          <w:iCs/>
          <w:highlight w:val="yellow"/>
        </w:rPr>
        <w:t>ee email attachments</w:t>
      </w:r>
      <w:r w:rsidR="00CD7F51" w:rsidRPr="00122BAF">
        <w:rPr>
          <w:i/>
          <w:iCs/>
          <w:highlight w:val="yellow"/>
        </w:rPr>
        <w:t>.</w:t>
      </w:r>
    </w:p>
    <w:p w14:paraId="14B3FE3A" w14:textId="2AF4473E" w:rsidR="004A26B1" w:rsidRPr="00122BAF" w:rsidRDefault="00FF6C8D" w:rsidP="00024C1F">
      <w:pPr>
        <w:spacing w:after="0" w:line="240" w:lineRule="auto"/>
        <w:rPr>
          <w:i/>
          <w:iCs/>
          <w:highlight w:val="yellow"/>
        </w:rPr>
      </w:pPr>
      <w:r w:rsidRPr="00122BAF">
        <w:rPr>
          <w:i/>
          <w:iCs/>
          <w:highlight w:val="yellow"/>
        </w:rPr>
        <w:t xml:space="preserve">Resources for creating your own can be found at </w:t>
      </w:r>
      <w:hyperlink r:id="rId13" w:history="1">
        <w:r w:rsidRPr="00122BAF">
          <w:rPr>
            <w:rStyle w:val="Hyperlink"/>
            <w:i/>
            <w:iCs/>
            <w:highlight w:val="yellow"/>
          </w:rPr>
          <w:t>Codes of Conduct (carleton.edu)</w:t>
        </w:r>
      </w:hyperlink>
    </w:p>
    <w:p w14:paraId="6ABC891A" w14:textId="6D19A431" w:rsidR="00F6615A" w:rsidRPr="00122BAF" w:rsidRDefault="00F6615A" w:rsidP="00024C1F">
      <w:pPr>
        <w:spacing w:after="0" w:line="240" w:lineRule="auto"/>
        <w:rPr>
          <w:i/>
          <w:iCs/>
          <w:highlight w:val="yellow"/>
        </w:rPr>
      </w:pPr>
      <w:r w:rsidRPr="00122BAF">
        <w:rPr>
          <w:i/>
          <w:iCs/>
          <w:highlight w:val="yellow"/>
        </w:rPr>
        <w:t xml:space="preserve">The Code of Conduct should include a signature line </w:t>
      </w:r>
      <w:r w:rsidR="00F94F5B" w:rsidRPr="00122BAF">
        <w:rPr>
          <w:i/>
          <w:iCs/>
          <w:highlight w:val="yellow"/>
        </w:rPr>
        <w:t>to document receipt and concurrence of all members of the field team</w:t>
      </w:r>
      <w:r w:rsidR="000E6A94" w:rsidRPr="00122BAF">
        <w:rPr>
          <w:i/>
          <w:iCs/>
          <w:highlight w:val="yellow"/>
        </w:rPr>
        <w:t xml:space="preserve"> in advance of departure. </w:t>
      </w:r>
    </w:p>
    <w:p w14:paraId="405FA382" w14:textId="029A60AE" w:rsidR="00F15185" w:rsidRPr="00122BAF" w:rsidRDefault="00882E30" w:rsidP="00024C1F">
      <w:pPr>
        <w:spacing w:after="0" w:line="240" w:lineRule="auto"/>
        <w:rPr>
          <w:rFonts w:cstheme="minorHAnsi"/>
          <w:i/>
          <w:iCs/>
        </w:rPr>
      </w:pPr>
      <w:r w:rsidRPr="00122BAF">
        <w:rPr>
          <w:i/>
          <w:iCs/>
          <w:highlight w:val="yellow"/>
        </w:rPr>
        <w:t>End of section to delete -----]</w:t>
      </w:r>
    </w:p>
    <w:p w14:paraId="49FBE6F6" w14:textId="77777777" w:rsidR="007C7E45" w:rsidRPr="007438D5" w:rsidRDefault="007C7E45" w:rsidP="00024C1F">
      <w:pPr>
        <w:spacing w:after="0" w:line="240" w:lineRule="auto"/>
        <w:rPr>
          <w:rFonts w:cstheme="minorHAnsi"/>
        </w:rPr>
      </w:pPr>
    </w:p>
    <w:p w14:paraId="74677E6E" w14:textId="079DD487" w:rsidR="00D649C9" w:rsidRDefault="002B699F" w:rsidP="00024C1F">
      <w:pPr>
        <w:spacing w:after="0" w:line="240" w:lineRule="auto"/>
        <w:rPr>
          <w:rFonts w:cstheme="minorHAnsi"/>
        </w:rPr>
      </w:pPr>
      <w:r>
        <w:rPr>
          <w:rFonts w:cstheme="minorHAnsi"/>
        </w:rPr>
        <w:t xml:space="preserve">During a pre-trip organizational meeting the PI will </w:t>
      </w:r>
      <w:r w:rsidR="00FA0F43">
        <w:rPr>
          <w:rFonts w:cstheme="minorHAnsi"/>
        </w:rPr>
        <w:t xml:space="preserve">review </w:t>
      </w:r>
      <w:r w:rsidR="00493545">
        <w:rPr>
          <w:rFonts w:cstheme="minorHAnsi"/>
        </w:rPr>
        <w:t xml:space="preserve">the attached </w:t>
      </w:r>
      <w:r w:rsidR="00884F5F" w:rsidRPr="00884F5F">
        <w:rPr>
          <w:rFonts w:cstheme="minorHAnsi"/>
        </w:rPr>
        <w:t xml:space="preserve">Code </w:t>
      </w:r>
      <w:r w:rsidR="00493545">
        <w:rPr>
          <w:rFonts w:cstheme="minorHAnsi"/>
        </w:rPr>
        <w:t xml:space="preserve">of Conduct </w:t>
      </w:r>
      <w:r w:rsidR="00884F5F" w:rsidRPr="00884F5F">
        <w:rPr>
          <w:rFonts w:cstheme="minorHAnsi"/>
        </w:rPr>
        <w:t>in depth, making sure all participants are familiar with its contents.</w:t>
      </w:r>
    </w:p>
    <w:p w14:paraId="02A79E34" w14:textId="58CF4234" w:rsidR="00493545" w:rsidRDefault="00493545" w:rsidP="00024C1F">
      <w:pPr>
        <w:spacing w:after="0" w:line="240" w:lineRule="auto"/>
        <w:rPr>
          <w:rFonts w:cstheme="minorHAnsi"/>
        </w:rPr>
      </w:pPr>
    </w:p>
    <w:p w14:paraId="2145DBF1" w14:textId="2479E196" w:rsidR="00D649C9" w:rsidRPr="00A8648C" w:rsidRDefault="00D649C9" w:rsidP="00024C1F">
      <w:pPr>
        <w:spacing w:after="0" w:line="240" w:lineRule="auto"/>
        <w:rPr>
          <w:rFonts w:cstheme="minorHAnsi"/>
          <w:b/>
          <w:bCs/>
        </w:rPr>
      </w:pPr>
      <w:r w:rsidRPr="00A8648C">
        <w:rPr>
          <w:rFonts w:cstheme="minorHAnsi"/>
          <w:b/>
          <w:bCs/>
        </w:rPr>
        <w:t xml:space="preserve">Additional </w:t>
      </w:r>
      <w:r w:rsidR="00FF21CC">
        <w:rPr>
          <w:rFonts w:cstheme="minorHAnsi"/>
          <w:b/>
          <w:bCs/>
        </w:rPr>
        <w:t>M</w:t>
      </w:r>
      <w:r w:rsidR="00733205">
        <w:rPr>
          <w:rFonts w:cstheme="minorHAnsi"/>
          <w:b/>
          <w:bCs/>
        </w:rPr>
        <w:t xml:space="preserve">easures </w:t>
      </w:r>
      <w:r w:rsidR="00FF21CC">
        <w:rPr>
          <w:rFonts w:cstheme="minorHAnsi"/>
          <w:b/>
          <w:bCs/>
        </w:rPr>
        <w:t>B</w:t>
      </w:r>
      <w:r w:rsidR="00733205">
        <w:rPr>
          <w:rFonts w:cstheme="minorHAnsi"/>
          <w:b/>
          <w:bCs/>
        </w:rPr>
        <w:t xml:space="preserve">eing </w:t>
      </w:r>
      <w:r w:rsidR="00FF21CC">
        <w:rPr>
          <w:rFonts w:cstheme="minorHAnsi"/>
          <w:b/>
          <w:bCs/>
        </w:rPr>
        <w:t>T</w:t>
      </w:r>
      <w:r w:rsidR="00733205">
        <w:rPr>
          <w:rFonts w:cstheme="minorHAnsi"/>
          <w:b/>
          <w:bCs/>
        </w:rPr>
        <w:t xml:space="preserve">aken </w:t>
      </w:r>
      <w:r w:rsidR="00085093">
        <w:rPr>
          <w:rFonts w:cstheme="minorHAnsi"/>
          <w:b/>
          <w:bCs/>
        </w:rPr>
        <w:t xml:space="preserve">by Project Team </w:t>
      </w:r>
      <w:r w:rsidR="00733205">
        <w:rPr>
          <w:rFonts w:cstheme="minorHAnsi"/>
          <w:b/>
          <w:bCs/>
        </w:rPr>
        <w:t xml:space="preserve">to </w:t>
      </w:r>
      <w:r w:rsidR="00FF21CC">
        <w:rPr>
          <w:rFonts w:cstheme="minorHAnsi"/>
          <w:b/>
          <w:bCs/>
        </w:rPr>
        <w:t>Create a</w:t>
      </w:r>
      <w:r w:rsidR="00E22384">
        <w:rPr>
          <w:rFonts w:cstheme="minorHAnsi"/>
          <w:b/>
          <w:bCs/>
        </w:rPr>
        <w:t>n Inclusive Culture</w:t>
      </w:r>
    </w:p>
    <w:p w14:paraId="021A5A3E" w14:textId="77777777" w:rsidR="00C079E9" w:rsidRDefault="00C079E9" w:rsidP="00024C1F">
      <w:pPr>
        <w:spacing w:after="0" w:line="240" w:lineRule="auto"/>
        <w:rPr>
          <w:rFonts w:cstheme="minorHAnsi"/>
        </w:rPr>
      </w:pPr>
    </w:p>
    <w:p w14:paraId="5A66F993" w14:textId="6979CE5B" w:rsidR="00F44008" w:rsidRPr="00FC48BA" w:rsidRDefault="00C079E9" w:rsidP="00024C1F">
      <w:pPr>
        <w:spacing w:after="0" w:line="240" w:lineRule="auto"/>
        <w:rPr>
          <w:rFonts w:cstheme="minorHAnsi"/>
          <w:i/>
          <w:iCs/>
        </w:rPr>
      </w:pPr>
      <w:r w:rsidRPr="00FC48BA">
        <w:rPr>
          <w:rFonts w:cstheme="minorHAnsi"/>
          <w:i/>
          <w:iCs/>
          <w:highlight w:val="yellow"/>
        </w:rPr>
        <w:t>[</w:t>
      </w:r>
      <w:r w:rsidR="0061279B" w:rsidRPr="00FC48BA">
        <w:rPr>
          <w:rFonts w:cstheme="minorHAnsi"/>
          <w:i/>
          <w:iCs/>
          <w:highlight w:val="yellow"/>
        </w:rPr>
        <w:t>Describe any</w:t>
      </w:r>
      <w:r w:rsidR="00A8648C" w:rsidRPr="00FC48BA">
        <w:rPr>
          <w:rFonts w:cstheme="minorHAnsi"/>
          <w:i/>
          <w:iCs/>
          <w:highlight w:val="yellow"/>
        </w:rPr>
        <w:t xml:space="preserve"> trainings; processes to establish shared team definitions of roles, responsibilities, and culture</w:t>
      </w:r>
      <w:r w:rsidR="005C318C" w:rsidRPr="00FC48BA">
        <w:rPr>
          <w:rFonts w:cstheme="minorHAnsi"/>
          <w:i/>
          <w:iCs/>
          <w:highlight w:val="yellow"/>
        </w:rPr>
        <w:t xml:space="preserve">; </w:t>
      </w:r>
      <w:r w:rsidR="00A8648C" w:rsidRPr="00FC48BA">
        <w:rPr>
          <w:rFonts w:cstheme="minorHAnsi"/>
          <w:i/>
          <w:iCs/>
          <w:highlight w:val="yellow"/>
        </w:rPr>
        <w:t>field support, such as mentor/mentee support mechanisms</w:t>
      </w:r>
      <w:r w:rsidR="005C318C" w:rsidRPr="00FC48BA">
        <w:rPr>
          <w:rFonts w:cstheme="minorHAnsi"/>
          <w:i/>
          <w:iCs/>
          <w:highlight w:val="yellow"/>
        </w:rPr>
        <w:t xml:space="preserve"> and </w:t>
      </w:r>
      <w:r w:rsidR="00A8648C" w:rsidRPr="00FC48BA">
        <w:rPr>
          <w:rFonts w:cstheme="minorHAnsi"/>
          <w:i/>
          <w:iCs/>
          <w:highlight w:val="yellow"/>
        </w:rPr>
        <w:t>regular check-ins</w:t>
      </w:r>
      <w:r w:rsidR="0061279B" w:rsidRPr="00FC48BA">
        <w:rPr>
          <w:rFonts w:cstheme="minorHAnsi"/>
          <w:i/>
          <w:iCs/>
          <w:highlight w:val="yellow"/>
        </w:rPr>
        <w:t xml:space="preserve"> that are specific to this project</w:t>
      </w:r>
      <w:r w:rsidR="00E23EA9">
        <w:rPr>
          <w:rFonts w:cstheme="minorHAnsi"/>
          <w:i/>
          <w:iCs/>
          <w:highlight w:val="yellow"/>
        </w:rPr>
        <w:t>.]</w:t>
      </w:r>
    </w:p>
    <w:p w14:paraId="647BD139" w14:textId="77777777" w:rsidR="00A8648C" w:rsidRPr="00A8648C" w:rsidRDefault="00A8648C" w:rsidP="00024C1F">
      <w:pPr>
        <w:spacing w:after="0" w:line="240" w:lineRule="auto"/>
        <w:rPr>
          <w:rFonts w:cstheme="minorHAnsi"/>
          <w:b/>
          <w:bCs/>
        </w:rPr>
      </w:pPr>
    </w:p>
    <w:p w14:paraId="3BC424F8" w14:textId="12F1512E" w:rsidR="001C342C" w:rsidRDefault="001C342C" w:rsidP="00024C1F">
      <w:pPr>
        <w:spacing w:after="0" w:line="240" w:lineRule="auto"/>
        <w:rPr>
          <w:rFonts w:cstheme="minorHAnsi"/>
          <w:b/>
          <w:bCs/>
        </w:rPr>
      </w:pPr>
    </w:p>
    <w:p w14:paraId="4774B50A" w14:textId="0A99572A" w:rsidR="00D532E8" w:rsidRPr="00D532E8" w:rsidRDefault="00D532E8" w:rsidP="00024C1F">
      <w:pPr>
        <w:spacing w:after="0" w:line="240" w:lineRule="auto"/>
        <w:rPr>
          <w:rFonts w:cstheme="minorHAnsi"/>
          <w:b/>
          <w:bCs/>
        </w:rPr>
      </w:pPr>
      <w:r w:rsidRPr="00D532E8">
        <w:rPr>
          <w:rFonts w:cstheme="minorHAnsi"/>
          <w:b/>
          <w:bCs/>
        </w:rPr>
        <w:t>Feedback</w:t>
      </w:r>
    </w:p>
    <w:p w14:paraId="5116AB9D" w14:textId="31CBC26F" w:rsidR="00F71355" w:rsidRDefault="00FD3C66" w:rsidP="00024C1F">
      <w:pPr>
        <w:spacing w:after="0" w:line="240" w:lineRule="auto"/>
        <w:rPr>
          <w:rFonts w:cstheme="minorHAnsi"/>
        </w:rPr>
      </w:pPr>
      <w:r w:rsidRPr="00FD3C66">
        <w:rPr>
          <w:rFonts w:cstheme="minorHAnsi"/>
        </w:rPr>
        <w:t xml:space="preserve">We hope that all members of </w:t>
      </w:r>
      <w:r w:rsidR="00193CBF">
        <w:rPr>
          <w:rFonts w:cstheme="minorHAnsi"/>
        </w:rPr>
        <w:t>the project team</w:t>
      </w:r>
      <w:r w:rsidRPr="00FD3C66">
        <w:rPr>
          <w:rFonts w:cstheme="minorHAnsi"/>
        </w:rPr>
        <w:t xml:space="preserve"> feel comfortable coming forward directly with suggestions or concerns. However, </w:t>
      </w:r>
      <w:r w:rsidR="00193CBF">
        <w:rPr>
          <w:rFonts w:cstheme="minorHAnsi"/>
        </w:rPr>
        <w:t>it is understood</w:t>
      </w:r>
      <w:r w:rsidRPr="00FD3C66">
        <w:rPr>
          <w:rFonts w:cstheme="minorHAnsi"/>
        </w:rPr>
        <w:t xml:space="preserve"> that in some </w:t>
      </w:r>
      <w:r w:rsidR="003C0B85">
        <w:rPr>
          <w:rFonts w:cstheme="minorHAnsi"/>
        </w:rPr>
        <w:t>circumstances</w:t>
      </w:r>
      <w:r w:rsidRPr="00FD3C66">
        <w:rPr>
          <w:rFonts w:cstheme="minorHAnsi"/>
        </w:rPr>
        <w:t xml:space="preserve"> individuals may wish to remain anonymous.</w:t>
      </w:r>
      <w:r>
        <w:rPr>
          <w:rFonts w:cstheme="minorHAnsi"/>
        </w:rPr>
        <w:t xml:space="preserve"> </w:t>
      </w:r>
      <w:r w:rsidR="00FD5E01">
        <w:rPr>
          <w:rFonts w:cstheme="minorHAnsi"/>
        </w:rPr>
        <w:t>A</w:t>
      </w:r>
      <w:r w:rsidR="00F71355" w:rsidRPr="00F71355">
        <w:rPr>
          <w:rFonts w:cstheme="minorHAnsi"/>
        </w:rPr>
        <w:t xml:space="preserve">ll participants will be given the opportunity </w:t>
      </w:r>
      <w:r w:rsidR="008675E0">
        <w:rPr>
          <w:rFonts w:cstheme="minorHAnsi"/>
        </w:rPr>
        <w:t>to provide anonymous</w:t>
      </w:r>
      <w:r w:rsidR="00F71355" w:rsidRPr="00F71355">
        <w:rPr>
          <w:rFonts w:cstheme="minorHAnsi"/>
        </w:rPr>
        <w:t xml:space="preserve"> feedback</w:t>
      </w:r>
      <w:r w:rsidR="00803DC0">
        <w:rPr>
          <w:rFonts w:cstheme="minorHAnsi"/>
        </w:rPr>
        <w:t>,</w:t>
      </w:r>
      <w:r w:rsidR="00F71355" w:rsidRPr="00F71355">
        <w:rPr>
          <w:rFonts w:cstheme="minorHAnsi"/>
        </w:rPr>
        <w:t xml:space="preserve"> </w:t>
      </w:r>
      <w:r w:rsidR="00FD5E01">
        <w:rPr>
          <w:rFonts w:cstheme="minorHAnsi"/>
        </w:rPr>
        <w:t>both during and u</w:t>
      </w:r>
      <w:r w:rsidR="00FD5E01" w:rsidRPr="00F71355">
        <w:rPr>
          <w:rFonts w:cstheme="minorHAnsi"/>
        </w:rPr>
        <w:t xml:space="preserve">pon the conclusion of </w:t>
      </w:r>
      <w:r w:rsidR="00FD5E01">
        <w:rPr>
          <w:rFonts w:cstheme="minorHAnsi"/>
        </w:rPr>
        <w:t xml:space="preserve">the field work, </w:t>
      </w:r>
      <w:r w:rsidR="00F71355" w:rsidRPr="00F71355">
        <w:rPr>
          <w:rFonts w:cstheme="minorHAnsi"/>
        </w:rPr>
        <w:t>on their experiences and suggest improvements or report any inappropriate behavior.</w:t>
      </w:r>
      <w:r w:rsidR="00EB7BB3">
        <w:rPr>
          <w:rFonts w:cstheme="minorHAnsi"/>
        </w:rPr>
        <w:t xml:space="preserve"> </w:t>
      </w:r>
      <w:r w:rsidR="00EB7BB3" w:rsidRPr="00EB7BB3">
        <w:rPr>
          <w:rFonts w:cstheme="minorHAnsi"/>
        </w:rPr>
        <w:t xml:space="preserve">Please remember, when anonymous comments are received </w:t>
      </w:r>
      <w:r w:rsidR="00BA7F41">
        <w:rPr>
          <w:rFonts w:cstheme="minorHAnsi"/>
        </w:rPr>
        <w:t>there is</w:t>
      </w:r>
      <w:r w:rsidR="00EB7BB3" w:rsidRPr="00EB7BB3">
        <w:rPr>
          <w:rFonts w:cstheme="minorHAnsi"/>
        </w:rPr>
        <w:t xml:space="preserve"> no way of knowing who submitted the information and </w:t>
      </w:r>
      <w:r w:rsidR="00BA7F41">
        <w:rPr>
          <w:rFonts w:cstheme="minorHAnsi"/>
        </w:rPr>
        <w:t>therefore there is no way t</w:t>
      </w:r>
      <w:r w:rsidR="00EB7BB3" w:rsidRPr="00EB7BB3">
        <w:rPr>
          <w:rFonts w:cstheme="minorHAnsi"/>
        </w:rPr>
        <w:t>o follow up to</w:t>
      </w:r>
      <w:r w:rsidR="00217687">
        <w:rPr>
          <w:rFonts w:cstheme="minorHAnsi"/>
        </w:rPr>
        <w:t xml:space="preserve"> let the complainant know </w:t>
      </w:r>
      <w:r w:rsidR="00EB7BB3" w:rsidRPr="00EB7BB3">
        <w:rPr>
          <w:rFonts w:cstheme="minorHAnsi"/>
        </w:rPr>
        <w:t>how comments</w:t>
      </w:r>
      <w:r w:rsidR="00CC3DF6">
        <w:rPr>
          <w:rFonts w:cstheme="minorHAnsi"/>
        </w:rPr>
        <w:t xml:space="preserve"> will be addressed</w:t>
      </w:r>
      <w:r w:rsidR="00EB7BB3" w:rsidRPr="00EB7BB3">
        <w:rPr>
          <w:rFonts w:cstheme="minorHAnsi"/>
        </w:rPr>
        <w:t>.</w:t>
      </w:r>
    </w:p>
    <w:p w14:paraId="117FA832" w14:textId="69643B5C" w:rsidR="00803DC0" w:rsidRDefault="00803DC0" w:rsidP="00024C1F">
      <w:pPr>
        <w:spacing w:after="0" w:line="240" w:lineRule="auto"/>
        <w:rPr>
          <w:rFonts w:cstheme="minorHAnsi"/>
        </w:rPr>
      </w:pPr>
    </w:p>
    <w:p w14:paraId="45463747" w14:textId="2B100329" w:rsidR="00803DC0" w:rsidRPr="00803DC0" w:rsidRDefault="00803DC0" w:rsidP="00024C1F">
      <w:pPr>
        <w:spacing w:after="0" w:line="240" w:lineRule="auto"/>
        <w:rPr>
          <w:rFonts w:cstheme="minorHAnsi"/>
          <w:b/>
          <w:bCs/>
          <w:i/>
          <w:iCs/>
        </w:rPr>
      </w:pPr>
      <w:r w:rsidRPr="00D51DD0">
        <w:rPr>
          <w:rFonts w:cstheme="minorHAnsi"/>
        </w:rPr>
        <w:t>Anonymous feedback can be submitted</w:t>
      </w:r>
      <w:r w:rsidR="00D51DD0">
        <w:rPr>
          <w:rFonts w:cstheme="minorHAnsi"/>
        </w:rPr>
        <w:t xml:space="preserve"> by</w:t>
      </w:r>
      <w:r w:rsidR="00D51DD0">
        <w:rPr>
          <w:rFonts w:cstheme="minorHAnsi"/>
          <w:i/>
          <w:iCs/>
        </w:rPr>
        <w:t xml:space="preserve"> </w:t>
      </w:r>
      <w:r w:rsidRPr="00D51DD0">
        <w:rPr>
          <w:rFonts w:cstheme="minorHAnsi"/>
          <w:i/>
          <w:iCs/>
          <w:highlight w:val="yellow"/>
        </w:rPr>
        <w:t>[</w:t>
      </w:r>
      <w:r w:rsidR="00D51DD0">
        <w:rPr>
          <w:rFonts w:cstheme="minorHAnsi"/>
          <w:i/>
          <w:iCs/>
          <w:highlight w:val="yellow"/>
        </w:rPr>
        <w:t>D</w:t>
      </w:r>
      <w:r w:rsidRPr="00D51DD0">
        <w:rPr>
          <w:rFonts w:cstheme="minorHAnsi"/>
          <w:i/>
          <w:iCs/>
          <w:highlight w:val="yellow"/>
        </w:rPr>
        <w:t>escribe the mechanisms that will be used to collect anon</w:t>
      </w:r>
      <w:r w:rsidR="00D51DD0" w:rsidRPr="00D51DD0">
        <w:rPr>
          <w:rFonts w:cstheme="minorHAnsi"/>
          <w:i/>
          <w:iCs/>
          <w:highlight w:val="yellow"/>
        </w:rPr>
        <w:t>ymous feedback</w:t>
      </w:r>
      <w:r w:rsidR="00534CB5">
        <w:rPr>
          <w:rFonts w:cstheme="minorHAnsi"/>
          <w:i/>
          <w:iCs/>
          <w:highlight w:val="yellow"/>
        </w:rPr>
        <w:t xml:space="preserve"> during and after field work</w:t>
      </w:r>
      <w:r w:rsidR="00D51DD0" w:rsidRPr="00D51DD0">
        <w:rPr>
          <w:rFonts w:cstheme="minorHAnsi"/>
          <w:i/>
          <w:iCs/>
          <w:highlight w:val="yellow"/>
        </w:rPr>
        <w:t>.</w:t>
      </w:r>
      <w:r w:rsidR="00FE6FE2">
        <w:rPr>
          <w:rFonts w:cstheme="minorHAnsi"/>
          <w:i/>
          <w:iCs/>
          <w:highlight w:val="yellow"/>
        </w:rPr>
        <w:t xml:space="preserve"> Examples include </w:t>
      </w:r>
      <w:r w:rsidR="00532B48">
        <w:rPr>
          <w:rFonts w:cstheme="minorHAnsi"/>
          <w:i/>
          <w:iCs/>
          <w:highlight w:val="yellow"/>
        </w:rPr>
        <w:t xml:space="preserve">suggestion </w:t>
      </w:r>
      <w:r w:rsidR="00FE6FE2">
        <w:rPr>
          <w:rFonts w:cstheme="minorHAnsi"/>
          <w:i/>
          <w:iCs/>
          <w:highlight w:val="yellow"/>
        </w:rPr>
        <w:t>boxes and Google forms.</w:t>
      </w:r>
      <w:r w:rsidR="00D51DD0" w:rsidRPr="00D51DD0">
        <w:rPr>
          <w:rFonts w:cstheme="minorHAnsi"/>
          <w:i/>
          <w:iCs/>
          <w:highlight w:val="yellow"/>
        </w:rPr>
        <w:t>]</w:t>
      </w:r>
    </w:p>
    <w:p w14:paraId="5CA48408" w14:textId="77777777" w:rsidR="00F71355" w:rsidRDefault="00F71355" w:rsidP="00024C1F">
      <w:pPr>
        <w:spacing w:after="0" w:line="240" w:lineRule="auto"/>
        <w:rPr>
          <w:rFonts w:cstheme="minorHAnsi"/>
          <w:b/>
          <w:bCs/>
        </w:rPr>
      </w:pPr>
    </w:p>
    <w:p w14:paraId="6829D327" w14:textId="27158083" w:rsidR="000C27B9" w:rsidRPr="00B97AE6" w:rsidRDefault="000C27B9" w:rsidP="00024C1F">
      <w:pPr>
        <w:spacing w:after="0" w:line="240" w:lineRule="auto"/>
        <w:rPr>
          <w:rFonts w:cstheme="minorHAnsi"/>
          <w:b/>
          <w:bCs/>
          <w:sz w:val="26"/>
          <w:szCs w:val="26"/>
        </w:rPr>
      </w:pPr>
      <w:r w:rsidRPr="00B97AE6">
        <w:rPr>
          <w:rFonts w:cstheme="minorHAnsi"/>
          <w:b/>
          <w:bCs/>
          <w:sz w:val="26"/>
          <w:szCs w:val="26"/>
        </w:rPr>
        <w:t>Responding and Reporting</w:t>
      </w:r>
    </w:p>
    <w:p w14:paraId="30B9A122" w14:textId="21C262AA" w:rsidR="00E931D0" w:rsidRDefault="005A694C" w:rsidP="00024C1F">
      <w:pPr>
        <w:spacing w:after="0" w:line="240" w:lineRule="auto"/>
        <w:rPr>
          <w:rFonts w:cstheme="minorHAnsi"/>
        </w:rPr>
      </w:pPr>
      <w:r w:rsidRPr="005A694C">
        <w:rPr>
          <w:rFonts w:cstheme="minorHAnsi"/>
        </w:rPr>
        <w:t xml:space="preserve">If you have been a victim of a violation of local laws, it may be </w:t>
      </w:r>
      <w:r w:rsidR="00EA1509">
        <w:rPr>
          <w:rFonts w:cstheme="minorHAnsi"/>
        </w:rPr>
        <w:t>appropriate</w:t>
      </w:r>
      <w:r w:rsidRPr="005A694C">
        <w:rPr>
          <w:rFonts w:cstheme="minorHAnsi"/>
        </w:rPr>
        <w:t xml:space="preserve"> to contact local law enforcement. To discuss whether the Code of Conduct is being met, or to report a violation thereo</w:t>
      </w:r>
      <w:r w:rsidR="00B97AE6">
        <w:rPr>
          <w:rFonts w:cstheme="minorHAnsi"/>
        </w:rPr>
        <w:t>f, t</w:t>
      </w:r>
      <w:r w:rsidR="00D93F23" w:rsidRPr="007438D5">
        <w:rPr>
          <w:rFonts w:cstheme="minorHAnsi"/>
        </w:rPr>
        <w:t xml:space="preserve">he Designated On-Site Field Safety Officer </w:t>
      </w:r>
      <w:r w:rsidR="00FC3EC5">
        <w:rPr>
          <w:rFonts w:cstheme="minorHAnsi"/>
        </w:rPr>
        <w:t>is likely</w:t>
      </w:r>
      <w:r w:rsidR="00E931D0" w:rsidRPr="007438D5">
        <w:rPr>
          <w:rFonts w:cstheme="minorHAnsi"/>
        </w:rPr>
        <w:t xml:space="preserve"> the person able to take the quickest action to respond to or resolve your </w:t>
      </w:r>
      <w:r w:rsidR="0085450A" w:rsidRPr="007438D5">
        <w:rPr>
          <w:rFonts w:cstheme="minorHAnsi"/>
        </w:rPr>
        <w:t>concerns</w:t>
      </w:r>
      <w:r w:rsidR="00E931D0" w:rsidRPr="007438D5">
        <w:rPr>
          <w:rFonts w:cstheme="minorHAnsi"/>
        </w:rPr>
        <w:t xml:space="preserve">. Although this path is encouraged, it is not required, and </w:t>
      </w:r>
      <w:r w:rsidR="007E2184">
        <w:rPr>
          <w:rFonts w:cstheme="minorHAnsi"/>
        </w:rPr>
        <w:t>project team members</w:t>
      </w:r>
      <w:r w:rsidR="00E931D0" w:rsidRPr="007438D5">
        <w:rPr>
          <w:rFonts w:cstheme="minorHAnsi"/>
        </w:rPr>
        <w:t xml:space="preserve"> may pursue any of the options outlined here.</w:t>
      </w:r>
    </w:p>
    <w:p w14:paraId="7876EB0B" w14:textId="0523EA61" w:rsidR="003662B1" w:rsidRDefault="003662B1" w:rsidP="00024C1F">
      <w:pPr>
        <w:spacing w:after="0" w:line="240" w:lineRule="auto"/>
        <w:rPr>
          <w:rFonts w:cstheme="minorHAnsi"/>
        </w:rPr>
      </w:pPr>
    </w:p>
    <w:p w14:paraId="3E996EE2" w14:textId="1D4E59F0" w:rsidR="007E2184" w:rsidRDefault="003662B1" w:rsidP="00024C1F">
      <w:pPr>
        <w:spacing w:after="0" w:line="240" w:lineRule="auto"/>
        <w:rPr>
          <w:rFonts w:cstheme="minorHAnsi"/>
        </w:rPr>
      </w:pPr>
      <w:r w:rsidRPr="003662B1">
        <w:rPr>
          <w:rFonts w:cstheme="minorHAnsi"/>
        </w:rPr>
        <w:t xml:space="preserve">Incidents of inappropriate behavior </w:t>
      </w:r>
      <w:r>
        <w:rPr>
          <w:rFonts w:cstheme="minorHAnsi"/>
        </w:rPr>
        <w:t>will be</w:t>
      </w:r>
      <w:r w:rsidRPr="003662B1">
        <w:rPr>
          <w:rFonts w:cstheme="minorHAnsi"/>
        </w:rPr>
        <w:t xml:space="preserve"> taken seriously</w:t>
      </w:r>
      <w:r w:rsidR="001330B6">
        <w:rPr>
          <w:rFonts w:cstheme="minorHAnsi"/>
        </w:rPr>
        <w:t xml:space="preserve"> and </w:t>
      </w:r>
      <w:r w:rsidR="0074490A">
        <w:rPr>
          <w:rFonts w:cstheme="minorHAnsi"/>
        </w:rPr>
        <w:t>addressed immediately</w:t>
      </w:r>
      <w:r w:rsidRPr="003662B1">
        <w:rPr>
          <w:rFonts w:cstheme="minorHAnsi"/>
        </w:rPr>
        <w:t>. Complaints will be referred to the appropriate University officials for investigation and, where warranted, corrective or disciplinary actions.</w:t>
      </w:r>
    </w:p>
    <w:p w14:paraId="0D569A5F" w14:textId="77777777" w:rsidR="006641F2" w:rsidRPr="007438D5" w:rsidRDefault="006641F2" w:rsidP="006641F2">
      <w:pPr>
        <w:spacing w:after="0" w:line="240" w:lineRule="auto"/>
        <w:rPr>
          <w:rFonts w:cstheme="minorHAnsi"/>
        </w:rPr>
      </w:pPr>
    </w:p>
    <w:p w14:paraId="4E6CF8C4" w14:textId="77777777" w:rsidR="006641F2" w:rsidRPr="00B97AE6" w:rsidRDefault="006641F2" w:rsidP="006641F2">
      <w:pPr>
        <w:spacing w:after="0" w:line="240" w:lineRule="auto"/>
        <w:rPr>
          <w:rFonts w:cstheme="minorHAnsi"/>
          <w:b/>
          <w:bCs/>
        </w:rPr>
      </w:pPr>
      <w:r w:rsidRPr="00B97AE6">
        <w:rPr>
          <w:rFonts w:cstheme="minorHAnsi"/>
          <w:b/>
          <w:bCs/>
        </w:rPr>
        <w:t xml:space="preserve">Designated On-Site Field Safety Officer (FSO): </w:t>
      </w:r>
      <w:r w:rsidRPr="000F2AAB">
        <w:rPr>
          <w:rFonts w:cstheme="minorHAnsi"/>
          <w:b/>
          <w:bCs/>
          <w:highlight w:val="yellow"/>
        </w:rPr>
        <w:t>[XXX]</w:t>
      </w:r>
    </w:p>
    <w:p w14:paraId="45905144" w14:textId="77777777" w:rsidR="006641F2" w:rsidRDefault="006641F2" w:rsidP="006641F2">
      <w:pPr>
        <w:spacing w:after="0" w:line="240" w:lineRule="auto"/>
        <w:rPr>
          <w:rFonts w:cstheme="minorHAnsi"/>
          <w:b/>
          <w:bCs/>
        </w:rPr>
      </w:pPr>
      <w:r w:rsidRPr="00B97AE6">
        <w:rPr>
          <w:rFonts w:cstheme="minorHAnsi"/>
          <w:b/>
          <w:bCs/>
        </w:rPr>
        <w:t xml:space="preserve">FSO On-Site Contact Information: </w:t>
      </w:r>
      <w:r w:rsidRPr="000F2AAB">
        <w:rPr>
          <w:rFonts w:cstheme="minorHAnsi"/>
          <w:b/>
          <w:bCs/>
          <w:highlight w:val="yellow"/>
        </w:rPr>
        <w:t>[XXX]</w:t>
      </w:r>
    </w:p>
    <w:p w14:paraId="4C8A8448" w14:textId="77777777" w:rsidR="006641F2" w:rsidRDefault="006641F2" w:rsidP="006641F2">
      <w:pPr>
        <w:spacing w:after="0" w:line="240" w:lineRule="auto"/>
        <w:rPr>
          <w:rFonts w:cstheme="minorHAnsi"/>
          <w:b/>
          <w:bCs/>
        </w:rPr>
      </w:pPr>
    </w:p>
    <w:p w14:paraId="79018B2E" w14:textId="77777777" w:rsidR="006641F2" w:rsidRPr="00B97AE6" w:rsidRDefault="006641F2" w:rsidP="006641F2">
      <w:pPr>
        <w:spacing w:after="0" w:line="240" w:lineRule="auto"/>
        <w:rPr>
          <w:rFonts w:cstheme="minorHAnsi"/>
          <w:b/>
          <w:bCs/>
        </w:rPr>
      </w:pPr>
      <w:r w:rsidRPr="00B97AE6">
        <w:rPr>
          <w:rFonts w:cstheme="minorHAnsi"/>
          <w:b/>
          <w:bCs/>
        </w:rPr>
        <w:t xml:space="preserve">Principal Investigator (PI): </w:t>
      </w:r>
      <w:r w:rsidRPr="000F2AAB">
        <w:rPr>
          <w:rFonts w:cstheme="minorHAnsi"/>
          <w:b/>
          <w:bCs/>
          <w:highlight w:val="yellow"/>
        </w:rPr>
        <w:t>[XXX]</w:t>
      </w:r>
    </w:p>
    <w:p w14:paraId="4B45596C" w14:textId="77777777" w:rsidR="006641F2" w:rsidRPr="00B97AE6" w:rsidRDefault="006641F2" w:rsidP="006641F2">
      <w:pPr>
        <w:spacing w:after="0" w:line="240" w:lineRule="auto"/>
        <w:rPr>
          <w:rFonts w:cstheme="minorHAnsi"/>
          <w:b/>
          <w:bCs/>
        </w:rPr>
      </w:pPr>
      <w:r w:rsidRPr="00B97AE6">
        <w:rPr>
          <w:rFonts w:cstheme="minorHAnsi"/>
          <w:b/>
          <w:bCs/>
        </w:rPr>
        <w:t xml:space="preserve">PI </w:t>
      </w:r>
      <w:r>
        <w:rPr>
          <w:rFonts w:cstheme="minorHAnsi"/>
          <w:b/>
          <w:bCs/>
        </w:rPr>
        <w:t xml:space="preserve">On-Site </w:t>
      </w:r>
      <w:r w:rsidRPr="00B97AE6">
        <w:rPr>
          <w:rFonts w:cstheme="minorHAnsi"/>
          <w:b/>
          <w:bCs/>
        </w:rPr>
        <w:t xml:space="preserve">Contact Information: </w:t>
      </w:r>
      <w:r w:rsidRPr="000F2AAB">
        <w:rPr>
          <w:rFonts w:cstheme="minorHAnsi"/>
          <w:b/>
          <w:bCs/>
          <w:highlight w:val="yellow"/>
        </w:rPr>
        <w:t>[XXX]</w:t>
      </w:r>
    </w:p>
    <w:p w14:paraId="3E846BDC" w14:textId="77777777" w:rsidR="006641F2" w:rsidRPr="007438D5" w:rsidRDefault="006641F2" w:rsidP="006641F2">
      <w:pPr>
        <w:spacing w:after="0" w:line="240" w:lineRule="auto"/>
        <w:rPr>
          <w:rFonts w:cstheme="minorHAnsi"/>
        </w:rPr>
      </w:pPr>
    </w:p>
    <w:p w14:paraId="792AB8C6" w14:textId="77777777" w:rsidR="006641F2" w:rsidRPr="007438D5" w:rsidRDefault="006641F2" w:rsidP="006641F2">
      <w:pPr>
        <w:spacing w:after="0" w:line="240" w:lineRule="auto"/>
        <w:rPr>
          <w:rFonts w:cstheme="minorHAnsi"/>
        </w:rPr>
      </w:pPr>
      <w:r w:rsidRPr="00B97AE6">
        <w:rPr>
          <w:rFonts w:cstheme="minorHAnsi"/>
          <w:b/>
          <w:bCs/>
        </w:rPr>
        <w:t>Designated Campus Point of Contact</w:t>
      </w:r>
      <w:r>
        <w:rPr>
          <w:rFonts w:cstheme="minorHAnsi"/>
          <w:b/>
          <w:bCs/>
        </w:rPr>
        <w:t>(s)</w:t>
      </w:r>
      <w:r w:rsidRPr="00B97AE6">
        <w:rPr>
          <w:rFonts w:cstheme="minorHAnsi"/>
          <w:b/>
          <w:bCs/>
        </w:rPr>
        <w:t xml:space="preserve"> (CPOC):</w:t>
      </w:r>
      <w:r w:rsidRPr="007438D5">
        <w:rPr>
          <w:rFonts w:cstheme="minorHAnsi"/>
        </w:rPr>
        <w:t xml:space="preserve"> </w:t>
      </w:r>
      <w:r w:rsidRPr="000F2AAB">
        <w:rPr>
          <w:rFonts w:cstheme="minorHAnsi"/>
          <w:b/>
          <w:bCs/>
          <w:highlight w:val="yellow"/>
        </w:rPr>
        <w:t>[XXX]</w:t>
      </w:r>
    </w:p>
    <w:p w14:paraId="76FF8CAC" w14:textId="77777777" w:rsidR="006641F2" w:rsidRDefault="006641F2" w:rsidP="006641F2">
      <w:pPr>
        <w:spacing w:after="0" w:line="240" w:lineRule="auto"/>
        <w:rPr>
          <w:rFonts w:cstheme="minorHAnsi"/>
        </w:rPr>
      </w:pPr>
      <w:r w:rsidRPr="00B97AE6">
        <w:rPr>
          <w:rFonts w:cstheme="minorHAnsi"/>
          <w:b/>
          <w:bCs/>
        </w:rPr>
        <w:t>CPOC Contact Information:</w:t>
      </w:r>
      <w:r w:rsidRPr="007438D5">
        <w:rPr>
          <w:rFonts w:cstheme="minorHAnsi"/>
        </w:rPr>
        <w:t xml:space="preserve"> </w:t>
      </w:r>
      <w:r w:rsidRPr="000F2AAB">
        <w:rPr>
          <w:rFonts w:cstheme="minorHAnsi"/>
          <w:b/>
          <w:bCs/>
          <w:highlight w:val="yellow"/>
        </w:rPr>
        <w:t>[XXX]</w:t>
      </w:r>
    </w:p>
    <w:p w14:paraId="421A7DBD" w14:textId="1777DDB6" w:rsidR="006641F2" w:rsidRDefault="006641F2" w:rsidP="00024C1F">
      <w:pPr>
        <w:spacing w:after="0" w:line="240" w:lineRule="auto"/>
        <w:rPr>
          <w:rFonts w:cstheme="minorHAnsi"/>
        </w:rPr>
      </w:pPr>
    </w:p>
    <w:p w14:paraId="6C815ACB" w14:textId="77777777" w:rsidR="00382BA5" w:rsidRDefault="00382BA5" w:rsidP="00024C1F">
      <w:pPr>
        <w:spacing w:after="0" w:line="240" w:lineRule="auto"/>
        <w:rPr>
          <w:rFonts w:cstheme="minorHAnsi"/>
        </w:rPr>
      </w:pPr>
    </w:p>
    <w:p w14:paraId="73EA1765" w14:textId="66E470DC" w:rsidR="007E2184" w:rsidRPr="00B97AE6" w:rsidRDefault="007E2184" w:rsidP="00024C1F">
      <w:pPr>
        <w:spacing w:after="0" w:line="240" w:lineRule="auto"/>
        <w:rPr>
          <w:rFonts w:cstheme="minorHAnsi"/>
          <w:b/>
          <w:bCs/>
        </w:rPr>
      </w:pPr>
      <w:r w:rsidRPr="00B97AE6">
        <w:rPr>
          <w:rFonts w:cstheme="minorHAnsi"/>
          <w:b/>
          <w:bCs/>
        </w:rPr>
        <w:t xml:space="preserve">Methods of </w:t>
      </w:r>
      <w:r w:rsidR="0008090C">
        <w:rPr>
          <w:rFonts w:cstheme="minorHAnsi"/>
          <w:b/>
          <w:bCs/>
        </w:rPr>
        <w:t>A</w:t>
      </w:r>
      <w:r w:rsidR="00E371E9" w:rsidRPr="00B97AE6">
        <w:rPr>
          <w:rFonts w:cstheme="minorHAnsi"/>
          <w:b/>
          <w:bCs/>
        </w:rPr>
        <w:t xml:space="preserve">ccess </w:t>
      </w:r>
      <w:r w:rsidR="00861F14">
        <w:rPr>
          <w:rFonts w:cstheme="minorHAnsi"/>
          <w:b/>
          <w:bCs/>
        </w:rPr>
        <w:t>for</w:t>
      </w:r>
      <w:r w:rsidR="00E371E9" w:rsidRPr="00B97AE6">
        <w:rPr>
          <w:rFonts w:cstheme="minorHAnsi"/>
          <w:b/>
          <w:bCs/>
        </w:rPr>
        <w:t xml:space="preserve"> </w:t>
      </w:r>
      <w:r w:rsidR="0008090C">
        <w:rPr>
          <w:rFonts w:cstheme="minorHAnsi"/>
          <w:b/>
          <w:bCs/>
        </w:rPr>
        <w:t>C</w:t>
      </w:r>
      <w:r w:rsidRPr="00B97AE6">
        <w:rPr>
          <w:rFonts w:cstheme="minorHAnsi"/>
          <w:b/>
          <w:bCs/>
        </w:rPr>
        <w:t>ommunication</w:t>
      </w:r>
    </w:p>
    <w:p w14:paraId="585B0B1F" w14:textId="77777777" w:rsidR="00FD024E" w:rsidRDefault="00FD024E" w:rsidP="00024C1F">
      <w:pPr>
        <w:spacing w:after="0" w:line="240" w:lineRule="auto"/>
        <w:rPr>
          <w:rFonts w:cstheme="minorHAnsi"/>
          <w:highlight w:val="yellow"/>
        </w:rPr>
      </w:pPr>
    </w:p>
    <w:p w14:paraId="2B2D036A" w14:textId="5213C608" w:rsidR="00A14911" w:rsidRPr="00FD024E" w:rsidRDefault="00A14911" w:rsidP="00024C1F">
      <w:pPr>
        <w:spacing w:after="0" w:line="240" w:lineRule="auto"/>
        <w:rPr>
          <w:rFonts w:cstheme="minorHAnsi"/>
          <w:i/>
          <w:iCs/>
        </w:rPr>
      </w:pPr>
      <w:r w:rsidRPr="00FD024E">
        <w:rPr>
          <w:rFonts w:cstheme="minorHAnsi"/>
          <w:i/>
          <w:iCs/>
          <w:highlight w:val="yellow"/>
        </w:rPr>
        <w:t>[</w:t>
      </w:r>
      <w:r w:rsidR="00FD024E">
        <w:rPr>
          <w:rFonts w:cstheme="minorHAnsi"/>
          <w:i/>
          <w:iCs/>
          <w:highlight w:val="yellow"/>
        </w:rPr>
        <w:t xml:space="preserve">Describe how all participants will have free, confidential access to </w:t>
      </w:r>
      <w:r w:rsidR="0008090C">
        <w:rPr>
          <w:rFonts w:cstheme="minorHAnsi"/>
          <w:i/>
          <w:iCs/>
          <w:highlight w:val="yellow"/>
        </w:rPr>
        <w:t xml:space="preserve">communications devices, </w:t>
      </w:r>
      <w:r w:rsidRPr="00FD024E">
        <w:rPr>
          <w:i/>
          <w:iCs/>
          <w:highlight w:val="yellow"/>
        </w:rPr>
        <w:t>minimiz</w:t>
      </w:r>
      <w:r w:rsidR="0008090C">
        <w:rPr>
          <w:i/>
          <w:iCs/>
          <w:highlight w:val="yellow"/>
        </w:rPr>
        <w:t>ing</w:t>
      </w:r>
      <w:r w:rsidRPr="00FD024E">
        <w:rPr>
          <w:i/>
          <w:iCs/>
          <w:highlight w:val="yellow"/>
        </w:rPr>
        <w:t xml:space="preserve"> singular points within the communications pathway</w:t>
      </w:r>
      <w:r w:rsidR="00726251" w:rsidRPr="00FD024E">
        <w:rPr>
          <w:i/>
          <w:iCs/>
          <w:highlight w:val="yellow"/>
        </w:rPr>
        <w:t xml:space="preserve"> (e.g., avoid a single person overseeing access to a single satellite phone)</w:t>
      </w:r>
      <w:r w:rsidR="00E96CF7" w:rsidRPr="00FD024E">
        <w:rPr>
          <w:i/>
          <w:iCs/>
          <w:highlight w:val="yellow"/>
        </w:rPr>
        <w:t>]</w:t>
      </w:r>
    </w:p>
    <w:p w14:paraId="76906DDB" w14:textId="78E8CAF4" w:rsidR="007E2184" w:rsidRPr="007438D5" w:rsidRDefault="007E2184" w:rsidP="00024C1F">
      <w:pPr>
        <w:spacing w:after="0" w:line="240" w:lineRule="auto"/>
        <w:rPr>
          <w:rFonts w:cstheme="minorHAnsi"/>
        </w:rPr>
      </w:pPr>
    </w:p>
    <w:p w14:paraId="2DB001B3" w14:textId="361867FC" w:rsidR="00F85621" w:rsidRPr="006641F2" w:rsidRDefault="006641F2" w:rsidP="00024C1F">
      <w:pPr>
        <w:spacing w:after="0" w:line="240" w:lineRule="auto"/>
        <w:rPr>
          <w:rFonts w:cstheme="minorHAnsi"/>
          <w:b/>
          <w:bCs/>
        </w:rPr>
      </w:pPr>
      <w:r w:rsidRPr="006641F2">
        <w:rPr>
          <w:rFonts w:cstheme="minorHAnsi"/>
          <w:b/>
          <w:bCs/>
        </w:rPr>
        <w:t>Emergency Situations</w:t>
      </w:r>
    </w:p>
    <w:p w14:paraId="401C1EEC" w14:textId="7CA3A9A4" w:rsidR="00DA1840" w:rsidRPr="00DA1840" w:rsidRDefault="00DA1840" w:rsidP="00024C1F">
      <w:pPr>
        <w:spacing w:after="0" w:line="240" w:lineRule="auto"/>
        <w:rPr>
          <w:rFonts w:cstheme="minorHAnsi"/>
        </w:rPr>
      </w:pPr>
      <w:r w:rsidRPr="00DA1840">
        <w:rPr>
          <w:rFonts w:cstheme="minorHAnsi"/>
        </w:rPr>
        <w:t>If a situation arises that is an immediate or potential risk to health, safety or security, any member of the field team is authorized to take the following steps:</w:t>
      </w:r>
    </w:p>
    <w:p w14:paraId="11DB15B6" w14:textId="10B988A7" w:rsidR="00DA1840" w:rsidRPr="00F85621" w:rsidRDefault="00DA1840" w:rsidP="00024C1F">
      <w:pPr>
        <w:pStyle w:val="ListParagraph"/>
        <w:numPr>
          <w:ilvl w:val="0"/>
          <w:numId w:val="5"/>
        </w:numPr>
        <w:spacing w:after="0" w:line="240" w:lineRule="auto"/>
        <w:ind w:left="720" w:hanging="360"/>
        <w:rPr>
          <w:rFonts w:cstheme="minorHAnsi"/>
        </w:rPr>
      </w:pPr>
      <w:r w:rsidRPr="00F85621">
        <w:rPr>
          <w:rFonts w:cstheme="minorHAnsi"/>
        </w:rPr>
        <w:t>Take whatever actions are necessary to assure the immediate safety of all team members.</w:t>
      </w:r>
    </w:p>
    <w:p w14:paraId="1CDC8FA8" w14:textId="26AA789F" w:rsidR="00DA1840" w:rsidRDefault="00DA1840" w:rsidP="00024C1F">
      <w:pPr>
        <w:pStyle w:val="ListParagraph"/>
        <w:numPr>
          <w:ilvl w:val="0"/>
          <w:numId w:val="5"/>
        </w:numPr>
        <w:spacing w:after="0" w:line="240" w:lineRule="auto"/>
        <w:ind w:left="720" w:hanging="360"/>
        <w:rPr>
          <w:rFonts w:cstheme="minorHAnsi"/>
        </w:rPr>
      </w:pPr>
      <w:r w:rsidRPr="00F85621">
        <w:rPr>
          <w:rFonts w:cstheme="minorHAnsi"/>
        </w:rPr>
        <w:t xml:space="preserve">Call the local emergency </w:t>
      </w:r>
      <w:commentRangeStart w:id="0"/>
      <w:r w:rsidRPr="00F85621">
        <w:rPr>
          <w:rFonts w:cstheme="minorHAnsi"/>
        </w:rPr>
        <w:t>number</w:t>
      </w:r>
      <w:commentRangeEnd w:id="0"/>
      <w:r w:rsidR="00443A98">
        <w:rPr>
          <w:rStyle w:val="CommentReference"/>
        </w:rPr>
        <w:commentReference w:id="0"/>
      </w:r>
      <w:r w:rsidRPr="00F85621">
        <w:rPr>
          <w:rFonts w:cstheme="minorHAnsi"/>
        </w:rPr>
        <w:t xml:space="preserve">: </w:t>
      </w:r>
      <w:r w:rsidR="00443A98" w:rsidRPr="00443A98">
        <w:rPr>
          <w:rFonts w:cstheme="minorHAnsi"/>
          <w:highlight w:val="yellow"/>
        </w:rPr>
        <w:t>[XXX]</w:t>
      </w:r>
    </w:p>
    <w:p w14:paraId="27EA7E2C" w14:textId="65AC4FA2" w:rsidR="0046274E" w:rsidRPr="00F85621" w:rsidRDefault="0046274E" w:rsidP="00024C1F">
      <w:pPr>
        <w:pStyle w:val="ListParagraph"/>
        <w:numPr>
          <w:ilvl w:val="0"/>
          <w:numId w:val="5"/>
        </w:numPr>
        <w:spacing w:after="0" w:line="240" w:lineRule="auto"/>
        <w:ind w:left="720" w:hanging="360"/>
        <w:rPr>
          <w:rFonts w:cstheme="minorHAnsi"/>
        </w:rPr>
      </w:pPr>
      <w:r>
        <w:rPr>
          <w:rFonts w:cstheme="minorHAnsi"/>
        </w:rPr>
        <w:t xml:space="preserve">Ensure the </w:t>
      </w:r>
      <w:r w:rsidRPr="0046274E">
        <w:rPr>
          <w:rFonts w:cstheme="minorHAnsi"/>
        </w:rPr>
        <w:t>Designated On-Site Field Safety Officer</w:t>
      </w:r>
      <w:r w:rsidR="00405B8E">
        <w:rPr>
          <w:rFonts w:cstheme="minorHAnsi"/>
        </w:rPr>
        <w:t xml:space="preserve"> and</w:t>
      </w:r>
      <w:r w:rsidR="00DE7232">
        <w:rPr>
          <w:rFonts w:cstheme="minorHAnsi"/>
        </w:rPr>
        <w:t>/or PI</w:t>
      </w:r>
      <w:r>
        <w:rPr>
          <w:rFonts w:cstheme="minorHAnsi"/>
        </w:rPr>
        <w:t xml:space="preserve"> is aware of the situation</w:t>
      </w:r>
      <w:r w:rsidR="005E4C5A">
        <w:rPr>
          <w:rFonts w:cstheme="minorHAnsi"/>
        </w:rPr>
        <w:t xml:space="preserve"> and </w:t>
      </w:r>
      <w:r w:rsidR="002A2113">
        <w:rPr>
          <w:rFonts w:cstheme="minorHAnsi"/>
        </w:rPr>
        <w:t xml:space="preserve">able to take the </w:t>
      </w:r>
      <w:r w:rsidR="00E85F19">
        <w:rPr>
          <w:rFonts w:cstheme="minorHAnsi"/>
        </w:rPr>
        <w:t>remainder of the</w:t>
      </w:r>
      <w:r w:rsidR="00544544">
        <w:rPr>
          <w:rFonts w:cstheme="minorHAnsi"/>
        </w:rPr>
        <w:t xml:space="preserve"> </w:t>
      </w:r>
      <w:r w:rsidR="00E85F19">
        <w:rPr>
          <w:rFonts w:cstheme="minorHAnsi"/>
        </w:rPr>
        <w:t>steps</w:t>
      </w:r>
      <w:r w:rsidR="00CC3DF6">
        <w:rPr>
          <w:rFonts w:cstheme="minorHAnsi"/>
        </w:rPr>
        <w:t xml:space="preserve"> below</w:t>
      </w:r>
      <w:r w:rsidR="00E85F19">
        <w:rPr>
          <w:rFonts w:cstheme="minorHAnsi"/>
        </w:rPr>
        <w:t>.</w:t>
      </w:r>
    </w:p>
    <w:p w14:paraId="547FDDC5" w14:textId="465BB8B9" w:rsidR="00DA1840" w:rsidRPr="00F85621" w:rsidRDefault="00DA1840" w:rsidP="00024C1F">
      <w:pPr>
        <w:pStyle w:val="ListParagraph"/>
        <w:numPr>
          <w:ilvl w:val="0"/>
          <w:numId w:val="5"/>
        </w:numPr>
        <w:spacing w:after="0" w:line="240" w:lineRule="auto"/>
        <w:ind w:left="720" w:hanging="360"/>
        <w:rPr>
          <w:rFonts w:cstheme="minorHAnsi"/>
        </w:rPr>
      </w:pPr>
      <w:commentRangeStart w:id="1"/>
      <w:r w:rsidRPr="00F85621">
        <w:rPr>
          <w:rFonts w:cstheme="minorHAnsi"/>
        </w:rPr>
        <w:t xml:space="preserve">Call </w:t>
      </w:r>
      <w:r w:rsidR="003A209D">
        <w:rPr>
          <w:rFonts w:cstheme="minorHAnsi"/>
        </w:rPr>
        <w:t xml:space="preserve">the UW’s emergency travel </w:t>
      </w:r>
      <w:r w:rsidR="000861A1">
        <w:rPr>
          <w:rFonts w:cstheme="minorHAnsi"/>
        </w:rPr>
        <w:t>assistance provider</w:t>
      </w:r>
      <w:r w:rsidR="003B11C3">
        <w:rPr>
          <w:rFonts w:cstheme="minorHAnsi"/>
        </w:rPr>
        <w:t xml:space="preserve"> CISI </w:t>
      </w:r>
      <w:r w:rsidRPr="00F85621">
        <w:rPr>
          <w:rFonts w:cstheme="minorHAnsi"/>
        </w:rPr>
        <w:t xml:space="preserve">at 1-877-714-8179 (toll-free) or 1-603-952-2660 (accepts Collect calls). </w:t>
      </w:r>
      <w:commentRangeEnd w:id="1"/>
      <w:r w:rsidR="00443A98">
        <w:rPr>
          <w:rStyle w:val="CommentReference"/>
        </w:rPr>
        <w:commentReference w:id="1"/>
      </w:r>
    </w:p>
    <w:p w14:paraId="486BC22E" w14:textId="7E180E58" w:rsidR="00DA1840" w:rsidRPr="00F85621" w:rsidRDefault="00DA1840" w:rsidP="00024C1F">
      <w:pPr>
        <w:pStyle w:val="ListParagraph"/>
        <w:numPr>
          <w:ilvl w:val="0"/>
          <w:numId w:val="5"/>
        </w:numPr>
        <w:spacing w:after="0" w:line="240" w:lineRule="auto"/>
        <w:ind w:left="720" w:hanging="360"/>
        <w:rPr>
          <w:rFonts w:cstheme="minorHAnsi"/>
        </w:rPr>
      </w:pPr>
      <w:r w:rsidRPr="00F85621">
        <w:rPr>
          <w:rFonts w:cstheme="minorHAnsi"/>
        </w:rPr>
        <w:t xml:space="preserve">Contact </w:t>
      </w:r>
      <w:r w:rsidR="00B50E38">
        <w:rPr>
          <w:rFonts w:cstheme="minorHAnsi"/>
        </w:rPr>
        <w:t>Designated Campus Point of Contact</w:t>
      </w:r>
      <w:r w:rsidR="0013310B">
        <w:rPr>
          <w:rFonts w:cstheme="minorHAnsi"/>
        </w:rPr>
        <w:t xml:space="preserve"> or other UW </w:t>
      </w:r>
      <w:r w:rsidR="00943695">
        <w:rPr>
          <w:rFonts w:cstheme="minorHAnsi"/>
        </w:rPr>
        <w:t>Office</w:t>
      </w:r>
      <w:r w:rsidR="00B50E38">
        <w:rPr>
          <w:rFonts w:cstheme="minorHAnsi"/>
        </w:rPr>
        <w:t xml:space="preserve"> (see below) </w:t>
      </w:r>
      <w:r w:rsidRPr="00F85621">
        <w:rPr>
          <w:rFonts w:cstheme="minorHAnsi"/>
        </w:rPr>
        <w:t xml:space="preserve">to be connected to </w:t>
      </w:r>
      <w:r w:rsidR="002F566D">
        <w:rPr>
          <w:rFonts w:cstheme="minorHAnsi"/>
        </w:rPr>
        <w:t xml:space="preserve">additional </w:t>
      </w:r>
      <w:r w:rsidR="00CC3DF6">
        <w:rPr>
          <w:rFonts w:cstheme="minorHAnsi"/>
        </w:rPr>
        <w:t>U</w:t>
      </w:r>
      <w:r w:rsidR="00CC3DF6" w:rsidRPr="00F85621">
        <w:rPr>
          <w:rFonts w:cstheme="minorHAnsi"/>
        </w:rPr>
        <w:t xml:space="preserve">niversity </w:t>
      </w:r>
      <w:r w:rsidRPr="00F85621">
        <w:rPr>
          <w:rFonts w:cstheme="minorHAnsi"/>
        </w:rPr>
        <w:t xml:space="preserve">resources. </w:t>
      </w:r>
    </w:p>
    <w:p w14:paraId="1DD3679E" w14:textId="7679C350" w:rsidR="007E2184" w:rsidRPr="00F85621" w:rsidRDefault="00DA1840" w:rsidP="00024C1F">
      <w:pPr>
        <w:pStyle w:val="ListParagraph"/>
        <w:numPr>
          <w:ilvl w:val="0"/>
          <w:numId w:val="5"/>
        </w:numPr>
        <w:spacing w:after="0" w:line="240" w:lineRule="auto"/>
        <w:ind w:left="720" w:hanging="360"/>
        <w:rPr>
          <w:rFonts w:cstheme="minorHAnsi"/>
        </w:rPr>
      </w:pPr>
      <w:r w:rsidRPr="00F85621">
        <w:rPr>
          <w:rFonts w:cstheme="minorHAnsi"/>
        </w:rPr>
        <w:t>If departmental emergency contact is non-responsive, contact the UW Global Emergency line at 001-206-632-0153 for further assistance, regardless</w:t>
      </w:r>
      <w:r w:rsidR="00CC3DF6">
        <w:rPr>
          <w:rFonts w:cstheme="minorHAnsi"/>
        </w:rPr>
        <w:t xml:space="preserve"> of</w:t>
      </w:r>
      <w:r w:rsidRPr="00F85621">
        <w:rPr>
          <w:rFonts w:cstheme="minorHAnsi"/>
        </w:rPr>
        <w:t xml:space="preserve"> location. This number is answered 24 hours a day, 7 days a week by the UW Police Department. The operator will collect information about the emergency along with local contact information and forward the information to the Global Travel Security team, who will assist you.</w:t>
      </w:r>
    </w:p>
    <w:p w14:paraId="09EA17F2" w14:textId="77777777" w:rsidR="001E4C52" w:rsidRDefault="001E4C52" w:rsidP="00024C1F">
      <w:pPr>
        <w:spacing w:after="0" w:line="240" w:lineRule="auto"/>
        <w:rPr>
          <w:rFonts w:cstheme="minorHAnsi"/>
        </w:rPr>
      </w:pPr>
    </w:p>
    <w:p w14:paraId="4EDD7997" w14:textId="77777777" w:rsidR="001D0C56" w:rsidRDefault="001D0C56" w:rsidP="00024C1F">
      <w:pPr>
        <w:spacing w:after="0" w:line="240" w:lineRule="auto"/>
        <w:rPr>
          <w:rFonts w:cstheme="minorHAnsi"/>
          <w:b/>
          <w:bCs/>
          <w:sz w:val="26"/>
          <w:szCs w:val="26"/>
        </w:rPr>
      </w:pPr>
    </w:p>
    <w:p w14:paraId="5AB1122D" w14:textId="542948DF" w:rsidR="00024C1F" w:rsidRPr="00B97AE6" w:rsidRDefault="00024C1F" w:rsidP="00024C1F">
      <w:pPr>
        <w:spacing w:after="0" w:line="240" w:lineRule="auto"/>
        <w:rPr>
          <w:rFonts w:cstheme="minorHAnsi"/>
          <w:b/>
          <w:bCs/>
          <w:sz w:val="26"/>
          <w:szCs w:val="26"/>
        </w:rPr>
      </w:pPr>
      <w:r>
        <w:rPr>
          <w:rFonts w:cstheme="minorHAnsi"/>
          <w:b/>
          <w:bCs/>
          <w:sz w:val="26"/>
          <w:szCs w:val="26"/>
        </w:rPr>
        <w:t>Additional Resources</w:t>
      </w:r>
    </w:p>
    <w:p w14:paraId="4AED48D4" w14:textId="77777777" w:rsidR="00024C1F" w:rsidRDefault="00024C1F" w:rsidP="00024C1F">
      <w:pPr>
        <w:spacing w:after="0" w:line="240" w:lineRule="auto"/>
        <w:rPr>
          <w:rFonts w:cstheme="minorHAnsi"/>
          <w:b/>
          <w:bCs/>
        </w:rPr>
      </w:pPr>
    </w:p>
    <w:p w14:paraId="3468328F" w14:textId="7E733125" w:rsidR="00B52810" w:rsidRDefault="00616274" w:rsidP="00024C1F">
      <w:pPr>
        <w:spacing w:after="0" w:line="240" w:lineRule="auto"/>
        <w:rPr>
          <w:rFonts w:eastAsia="Times New Roman" w:cstheme="minorHAnsi"/>
          <w:color w:val="333333"/>
        </w:rPr>
      </w:pPr>
      <w:hyperlink r:id="rId18" w:history="1">
        <w:r w:rsidR="001D0C56" w:rsidRPr="00616274">
          <w:rPr>
            <w:rStyle w:val="Hyperlink"/>
            <w:rFonts w:cstheme="minorHAnsi"/>
            <w:b/>
            <w:bCs/>
          </w:rPr>
          <w:t>LiveWell A</w:t>
        </w:r>
        <w:r w:rsidR="001D0C56" w:rsidRPr="00616274">
          <w:rPr>
            <w:rStyle w:val="Hyperlink"/>
            <w:rFonts w:cstheme="minorHAnsi"/>
            <w:b/>
            <w:bCs/>
          </w:rPr>
          <w:t>dvocate</w:t>
        </w:r>
      </w:hyperlink>
      <w:r w:rsidR="00B33F2A">
        <w:rPr>
          <w:rFonts w:cstheme="minorHAnsi"/>
        </w:rPr>
        <w:t>:</w:t>
      </w:r>
      <w:r w:rsidR="00FA471A" w:rsidRPr="00EA48D2">
        <w:rPr>
          <w:rFonts w:eastAsia="Times New Roman" w:cstheme="minorHAnsi"/>
          <w:color w:val="333333"/>
        </w:rPr>
        <w:t xml:space="preserve"> </w:t>
      </w:r>
      <w:r w:rsidR="004F4475" w:rsidRPr="004F4475">
        <w:rPr>
          <w:rFonts w:eastAsia="Times New Roman" w:cstheme="minorHAnsi"/>
          <w:color w:val="333333"/>
        </w:rPr>
        <w:t>206</w:t>
      </w:r>
      <w:r w:rsidR="00A5669A">
        <w:rPr>
          <w:rFonts w:eastAsia="Times New Roman" w:cstheme="minorHAnsi"/>
          <w:color w:val="333333"/>
        </w:rPr>
        <w:t>-</w:t>
      </w:r>
      <w:r w:rsidR="004F4475" w:rsidRPr="004F4475">
        <w:rPr>
          <w:rFonts w:eastAsia="Times New Roman" w:cstheme="minorHAnsi"/>
          <w:color w:val="333333"/>
        </w:rPr>
        <w:t>685</w:t>
      </w:r>
      <w:r w:rsidR="00A5669A">
        <w:rPr>
          <w:rFonts w:eastAsia="Times New Roman" w:cstheme="minorHAnsi"/>
          <w:color w:val="333333"/>
        </w:rPr>
        <w:t>-</w:t>
      </w:r>
      <w:r w:rsidR="004F4475" w:rsidRPr="004F4475">
        <w:rPr>
          <w:rFonts w:eastAsia="Times New Roman" w:cstheme="minorHAnsi"/>
          <w:color w:val="333333"/>
        </w:rPr>
        <w:t>435</w:t>
      </w:r>
      <w:r w:rsidR="004F4475">
        <w:rPr>
          <w:rFonts w:eastAsia="Times New Roman" w:cstheme="minorHAnsi"/>
          <w:color w:val="333333"/>
        </w:rPr>
        <w:t xml:space="preserve">7 </w:t>
      </w:r>
      <w:r w:rsidR="00B52810">
        <w:rPr>
          <w:rFonts w:eastAsia="Times New Roman" w:cstheme="minorHAnsi"/>
          <w:color w:val="333333"/>
        </w:rPr>
        <w:t>|</w:t>
      </w:r>
      <w:r w:rsidR="00DB3D9A">
        <w:rPr>
          <w:rFonts w:eastAsia="Times New Roman" w:cstheme="minorHAnsi"/>
          <w:color w:val="333333"/>
        </w:rPr>
        <w:t xml:space="preserve"> </w:t>
      </w:r>
      <w:r w:rsidR="00B52810">
        <w:rPr>
          <w:rFonts w:eastAsia="Times New Roman" w:cstheme="minorHAnsi"/>
          <w:color w:val="333333"/>
        </w:rPr>
        <w:t xml:space="preserve"> </w:t>
      </w:r>
      <w:r w:rsidR="004E0CE4" w:rsidRPr="00B33F2A">
        <w:rPr>
          <w:rFonts w:eastAsia="Times New Roman" w:cstheme="minorHAnsi"/>
          <w:color w:val="333333"/>
        </w:rPr>
        <w:t>lwadvoc@uw.edu</w:t>
      </w:r>
      <w:r w:rsidR="004E0CE4">
        <w:rPr>
          <w:rFonts w:eastAsia="Times New Roman" w:cstheme="minorHAnsi"/>
          <w:color w:val="333333"/>
        </w:rPr>
        <w:t xml:space="preserve"> </w:t>
      </w:r>
    </w:p>
    <w:p w14:paraId="76B2CA47" w14:textId="18D6C9C5" w:rsidR="00FA471A" w:rsidRDefault="001D0C56" w:rsidP="00024C1F">
      <w:pPr>
        <w:spacing w:after="0" w:line="240" w:lineRule="auto"/>
        <w:rPr>
          <w:rFonts w:eastAsia="Times New Roman" w:cstheme="minorHAnsi"/>
          <w:color w:val="333333"/>
        </w:rPr>
      </w:pPr>
      <w:r w:rsidRPr="001D0C56">
        <w:rPr>
          <w:rFonts w:eastAsia="Times New Roman" w:cstheme="minorHAnsi"/>
          <w:color w:val="333333"/>
        </w:rPr>
        <w:t>Livewell Confidential Advocates provides a safe and confidential space to help students, faculty</w:t>
      </w:r>
      <w:r w:rsidR="009D09F4">
        <w:rPr>
          <w:rFonts w:eastAsia="Times New Roman" w:cstheme="minorHAnsi"/>
          <w:color w:val="333333"/>
        </w:rPr>
        <w:t>,</w:t>
      </w:r>
      <w:r w:rsidRPr="001D0C56">
        <w:rPr>
          <w:rFonts w:eastAsia="Times New Roman" w:cstheme="minorHAnsi"/>
          <w:color w:val="333333"/>
        </w:rPr>
        <w:t xml:space="preserve"> and staff identify what they want or need after an incident of sexual assault, relationship violence, stalking or sexual harassment has occurred.</w:t>
      </w:r>
      <w:r w:rsidRPr="001D0C56">
        <w:rPr>
          <w:rFonts w:eastAsia="Times New Roman" w:cstheme="minorHAnsi"/>
          <w:color w:val="333333"/>
        </w:rPr>
        <w:t xml:space="preserve"> </w:t>
      </w:r>
      <w:r w:rsidR="00FA471A" w:rsidRPr="00EA48D2">
        <w:rPr>
          <w:rFonts w:eastAsia="Times New Roman" w:cstheme="minorHAnsi"/>
          <w:color w:val="333333"/>
        </w:rPr>
        <w:t xml:space="preserve">Sharing information with a confidential advocate is not the same as making a report to the University for the purpose of starting an investigation. </w:t>
      </w:r>
      <w:r w:rsidR="00DB05D4" w:rsidRPr="00DB05D4">
        <w:rPr>
          <w:rFonts w:eastAsia="Times New Roman" w:cstheme="minorHAnsi"/>
          <w:color w:val="333333"/>
        </w:rPr>
        <w:t xml:space="preserve">Advocates work business hours </w:t>
      </w:r>
      <w:r w:rsidR="00D96EF5">
        <w:rPr>
          <w:rFonts w:eastAsia="Times New Roman" w:cstheme="minorHAnsi"/>
          <w:color w:val="333333"/>
        </w:rPr>
        <w:t xml:space="preserve">(Pacific Time) </w:t>
      </w:r>
      <w:r w:rsidR="00DB05D4" w:rsidRPr="00DB05D4">
        <w:rPr>
          <w:rFonts w:eastAsia="Times New Roman" w:cstheme="minorHAnsi"/>
          <w:color w:val="333333"/>
        </w:rPr>
        <w:t>and are not available on weekends or evenings. If you have an urgent need for support after hours you can receive support on campus 24/7 at the UW Emergency Department or from MySSP (24/7 mental health crisis support available via phone, text, or chat).</w:t>
      </w:r>
    </w:p>
    <w:p w14:paraId="538CC9E6" w14:textId="5B2A6A8C" w:rsidR="00DB05D4" w:rsidRDefault="00DB05D4" w:rsidP="00024C1F">
      <w:pPr>
        <w:spacing w:after="0" w:line="240" w:lineRule="auto"/>
        <w:rPr>
          <w:rFonts w:eastAsia="Times New Roman" w:cstheme="minorHAnsi"/>
          <w:color w:val="333333"/>
        </w:rPr>
      </w:pPr>
    </w:p>
    <w:p w14:paraId="0FAE853F" w14:textId="54097699" w:rsidR="009A4E87" w:rsidRDefault="00B874C6" w:rsidP="00024C1F">
      <w:pPr>
        <w:spacing w:after="0" w:line="240" w:lineRule="auto"/>
        <w:rPr>
          <w:rFonts w:eastAsia="Times New Roman" w:cstheme="minorHAnsi"/>
          <w:b/>
          <w:bCs/>
          <w:color w:val="333333"/>
        </w:rPr>
      </w:pPr>
      <w:hyperlink r:id="rId19" w:history="1">
        <w:r w:rsidR="009A4E87" w:rsidRPr="005D393D">
          <w:rPr>
            <w:rStyle w:val="Hyperlink"/>
            <w:rFonts w:eastAsia="Times New Roman" w:cstheme="minorHAnsi"/>
            <w:b/>
            <w:bCs/>
          </w:rPr>
          <w:t>UW SafeCampus</w:t>
        </w:r>
      </w:hyperlink>
      <w:r w:rsidR="005D393D">
        <w:rPr>
          <w:rFonts w:eastAsia="Times New Roman" w:cstheme="minorHAnsi"/>
          <w:b/>
          <w:bCs/>
          <w:color w:val="333333"/>
        </w:rPr>
        <w:t xml:space="preserve">:  </w:t>
      </w:r>
      <w:r w:rsidR="00AA1C1E" w:rsidRPr="00AA1C1E">
        <w:rPr>
          <w:rFonts w:eastAsia="Times New Roman" w:cstheme="minorHAnsi"/>
          <w:color w:val="333333"/>
        </w:rPr>
        <w:t>206-685-7233</w:t>
      </w:r>
      <w:r w:rsidR="0084762B">
        <w:rPr>
          <w:rFonts w:eastAsia="Times New Roman" w:cstheme="minorHAnsi"/>
          <w:color w:val="333333"/>
        </w:rPr>
        <w:t xml:space="preserve"> </w:t>
      </w:r>
    </w:p>
    <w:p w14:paraId="69D75440" w14:textId="25E68DB3" w:rsidR="00EB1468" w:rsidRPr="00EB1468" w:rsidRDefault="00EB1468" w:rsidP="00024C1F">
      <w:pPr>
        <w:spacing w:after="0" w:line="240" w:lineRule="auto"/>
        <w:rPr>
          <w:rFonts w:eastAsia="Times New Roman" w:cstheme="minorHAnsi"/>
          <w:color w:val="333333"/>
        </w:rPr>
      </w:pPr>
      <w:r w:rsidRPr="00EB1468">
        <w:rPr>
          <w:rFonts w:eastAsia="Times New Roman" w:cstheme="minorHAnsi"/>
          <w:color w:val="333333"/>
        </w:rPr>
        <w:t xml:space="preserve">SafeCampus is the </w:t>
      </w:r>
      <w:r>
        <w:rPr>
          <w:rFonts w:eastAsia="Times New Roman" w:cstheme="minorHAnsi"/>
          <w:color w:val="333333"/>
        </w:rPr>
        <w:t>UW’s</w:t>
      </w:r>
      <w:r w:rsidRPr="00EB1468">
        <w:rPr>
          <w:rFonts w:eastAsia="Times New Roman" w:cstheme="minorHAnsi"/>
          <w:color w:val="333333"/>
        </w:rPr>
        <w:t xml:space="preserve"> violence-prevention and response </w:t>
      </w:r>
      <w:r>
        <w:rPr>
          <w:rFonts w:eastAsia="Times New Roman" w:cstheme="minorHAnsi"/>
          <w:color w:val="333333"/>
        </w:rPr>
        <w:t>p</w:t>
      </w:r>
      <w:r w:rsidRPr="00EB1468">
        <w:rPr>
          <w:rFonts w:eastAsia="Times New Roman" w:cstheme="minorHAnsi"/>
          <w:color w:val="333333"/>
        </w:rPr>
        <w:t>rogram</w:t>
      </w:r>
      <w:r w:rsidR="005A34EB">
        <w:rPr>
          <w:rFonts w:eastAsia="Times New Roman" w:cstheme="minorHAnsi"/>
          <w:color w:val="333333"/>
        </w:rPr>
        <w:t xml:space="preserve"> for</w:t>
      </w:r>
      <w:r w:rsidR="00F446AB" w:rsidRPr="00F446AB">
        <w:rPr>
          <w:rFonts w:eastAsia="Times New Roman" w:cstheme="minorHAnsi"/>
          <w:color w:val="333333"/>
        </w:rPr>
        <w:t xml:space="preserve"> anonymously discuss</w:t>
      </w:r>
      <w:r w:rsidR="005A34EB">
        <w:rPr>
          <w:rFonts w:eastAsia="Times New Roman" w:cstheme="minorHAnsi"/>
          <w:color w:val="333333"/>
        </w:rPr>
        <w:t>ing</w:t>
      </w:r>
      <w:r w:rsidR="00F446AB" w:rsidRPr="00F446AB">
        <w:rPr>
          <w:rFonts w:eastAsia="Times New Roman" w:cstheme="minorHAnsi"/>
          <w:color w:val="333333"/>
        </w:rPr>
        <w:t xml:space="preserve"> safety and well-being concerns for yourself or others.</w:t>
      </w:r>
      <w:r w:rsidR="005A34EB">
        <w:rPr>
          <w:rFonts w:eastAsia="Times New Roman" w:cstheme="minorHAnsi"/>
          <w:color w:val="333333"/>
        </w:rPr>
        <w:t xml:space="preserve"> </w:t>
      </w:r>
      <w:r w:rsidR="00570AB7">
        <w:rPr>
          <w:rFonts w:eastAsia="Times New Roman" w:cstheme="minorHAnsi"/>
          <w:color w:val="333333"/>
        </w:rPr>
        <w:t>SafeCampus is available during</w:t>
      </w:r>
      <w:r w:rsidR="005A34EB" w:rsidRPr="00DB05D4">
        <w:rPr>
          <w:rFonts w:eastAsia="Times New Roman" w:cstheme="minorHAnsi"/>
          <w:color w:val="333333"/>
        </w:rPr>
        <w:t xml:space="preserve"> business hours </w:t>
      </w:r>
      <w:r w:rsidR="005A34EB">
        <w:rPr>
          <w:rFonts w:eastAsia="Times New Roman" w:cstheme="minorHAnsi"/>
          <w:color w:val="333333"/>
        </w:rPr>
        <w:t xml:space="preserve">(Pacific Time) </w:t>
      </w:r>
      <w:r w:rsidR="005A34EB" w:rsidRPr="00DB05D4">
        <w:rPr>
          <w:rFonts w:eastAsia="Times New Roman" w:cstheme="minorHAnsi"/>
          <w:color w:val="333333"/>
        </w:rPr>
        <w:t xml:space="preserve">and </w:t>
      </w:r>
      <w:r w:rsidR="009D09F4">
        <w:rPr>
          <w:rFonts w:eastAsia="Times New Roman" w:cstheme="minorHAnsi"/>
          <w:color w:val="333333"/>
        </w:rPr>
        <w:t>is</w:t>
      </w:r>
      <w:r w:rsidR="005A34EB" w:rsidRPr="00DB05D4">
        <w:rPr>
          <w:rFonts w:eastAsia="Times New Roman" w:cstheme="minorHAnsi"/>
          <w:color w:val="333333"/>
        </w:rPr>
        <w:t xml:space="preserve"> not available on weekends or evenings.</w:t>
      </w:r>
    </w:p>
    <w:p w14:paraId="4EAF8388" w14:textId="77777777" w:rsidR="009A4E87" w:rsidRDefault="009A4E87" w:rsidP="00024C1F">
      <w:pPr>
        <w:spacing w:after="0" w:line="240" w:lineRule="auto"/>
        <w:rPr>
          <w:rFonts w:eastAsia="Times New Roman" w:cstheme="minorHAnsi"/>
          <w:color w:val="333333"/>
        </w:rPr>
      </w:pPr>
    </w:p>
    <w:p w14:paraId="144E994E" w14:textId="38726B60" w:rsidR="00A86F2B" w:rsidRDefault="002E7121" w:rsidP="00024C1F">
      <w:pPr>
        <w:spacing w:after="0" w:line="240" w:lineRule="auto"/>
        <w:rPr>
          <w:rFonts w:cstheme="minorHAnsi"/>
        </w:rPr>
      </w:pPr>
      <w:r>
        <w:rPr>
          <w:rFonts w:cstheme="minorHAnsi"/>
        </w:rPr>
        <w:t>For</w:t>
      </w:r>
      <w:r w:rsidR="00922473" w:rsidRPr="00922473">
        <w:rPr>
          <w:rFonts w:cstheme="minorHAnsi"/>
        </w:rPr>
        <w:t xml:space="preserve"> immediate support</w:t>
      </w:r>
      <w:r w:rsidR="00922473">
        <w:rPr>
          <w:rFonts w:cstheme="minorHAnsi"/>
        </w:rPr>
        <w:t xml:space="preserve"> or help outside of </w:t>
      </w:r>
      <w:r w:rsidR="00B44838">
        <w:rPr>
          <w:rFonts w:cstheme="minorHAnsi"/>
        </w:rPr>
        <w:t>campus</w:t>
      </w:r>
      <w:r w:rsidR="00922473">
        <w:rPr>
          <w:rFonts w:cstheme="minorHAnsi"/>
        </w:rPr>
        <w:t xml:space="preserve"> </w:t>
      </w:r>
      <w:r w:rsidR="002D3349">
        <w:rPr>
          <w:rFonts w:cstheme="minorHAnsi"/>
        </w:rPr>
        <w:t>business hour</w:t>
      </w:r>
      <w:r w:rsidR="00C429FD">
        <w:rPr>
          <w:rFonts w:cstheme="minorHAnsi"/>
        </w:rPr>
        <w:t>s</w:t>
      </w:r>
      <w:r w:rsidR="00B44838">
        <w:rPr>
          <w:rFonts w:cstheme="minorHAnsi"/>
        </w:rPr>
        <w:t>, contact</w:t>
      </w:r>
      <w:r w:rsidR="00922473" w:rsidRPr="00922473">
        <w:rPr>
          <w:rFonts w:cstheme="minorHAnsi"/>
        </w:rPr>
        <w:t xml:space="preserve"> a 24-hour hotline such as RAINN </w:t>
      </w:r>
      <w:r w:rsidR="007166AB">
        <w:rPr>
          <w:rFonts w:cstheme="minorHAnsi"/>
        </w:rPr>
        <w:t>(</w:t>
      </w:r>
      <w:r w:rsidR="0063572D">
        <w:rPr>
          <w:rFonts w:cstheme="minorHAnsi"/>
        </w:rPr>
        <w:t>1-800</w:t>
      </w:r>
      <w:r w:rsidR="00722357">
        <w:rPr>
          <w:rFonts w:cstheme="minorHAnsi"/>
        </w:rPr>
        <w:t>-656</w:t>
      </w:r>
      <w:r w:rsidR="008A43DD">
        <w:rPr>
          <w:rFonts w:cstheme="minorHAnsi"/>
        </w:rPr>
        <w:t xml:space="preserve">-4673, </w:t>
      </w:r>
      <w:r w:rsidR="00C1286A" w:rsidRPr="0014120A">
        <w:rPr>
          <w:rFonts w:cstheme="minorHAnsi"/>
        </w:rPr>
        <w:t>https://www.rainn.org/</w:t>
      </w:r>
      <w:r w:rsidR="0063572D">
        <w:rPr>
          <w:rFonts w:cstheme="minorHAnsi"/>
        </w:rPr>
        <w:t>)</w:t>
      </w:r>
      <w:r w:rsidR="00C1286A">
        <w:rPr>
          <w:rFonts w:cstheme="minorHAnsi"/>
        </w:rPr>
        <w:t xml:space="preserve"> </w:t>
      </w:r>
      <w:r w:rsidR="00922473" w:rsidRPr="00922473">
        <w:rPr>
          <w:rFonts w:cstheme="minorHAnsi"/>
        </w:rPr>
        <w:t>and the National Domestic Violence Hotline</w:t>
      </w:r>
      <w:r w:rsidR="00C1286A">
        <w:rPr>
          <w:rFonts w:cstheme="minorHAnsi"/>
        </w:rPr>
        <w:t xml:space="preserve"> (1-800-799</w:t>
      </w:r>
      <w:r w:rsidR="005C6CC2">
        <w:rPr>
          <w:rFonts w:cstheme="minorHAnsi"/>
        </w:rPr>
        <w:t>-7233</w:t>
      </w:r>
      <w:r w:rsidR="001A6806">
        <w:rPr>
          <w:rFonts w:cstheme="minorHAnsi"/>
        </w:rPr>
        <w:t xml:space="preserve">, </w:t>
      </w:r>
      <w:r w:rsidR="00C429FD" w:rsidRPr="0014120A">
        <w:rPr>
          <w:rFonts w:cstheme="minorHAnsi"/>
        </w:rPr>
        <w:t>https://www.thehotline.org/</w:t>
      </w:r>
      <w:r w:rsidR="00C429FD">
        <w:rPr>
          <w:rFonts w:cstheme="minorHAnsi"/>
        </w:rPr>
        <w:t>).</w:t>
      </w:r>
    </w:p>
    <w:p w14:paraId="2C83C1FE" w14:textId="77777777" w:rsidR="00011D45" w:rsidRDefault="00011D45" w:rsidP="00024C1F">
      <w:pPr>
        <w:spacing w:after="0" w:line="240" w:lineRule="auto"/>
        <w:rPr>
          <w:rFonts w:cstheme="minorHAnsi"/>
        </w:rPr>
      </w:pPr>
    </w:p>
    <w:p w14:paraId="5F8F09F3" w14:textId="2B374ADF" w:rsidR="00F43FFE" w:rsidRPr="00F43FFE" w:rsidRDefault="00FA6E8D" w:rsidP="00F43FFE">
      <w:pPr>
        <w:spacing w:after="0" w:line="240" w:lineRule="auto"/>
        <w:rPr>
          <w:rFonts w:cstheme="minorHAnsi"/>
          <w:color w:val="3D3D3D"/>
          <w:shd w:val="clear" w:color="auto" w:fill="FFFFFF"/>
        </w:rPr>
      </w:pPr>
      <w:hyperlink r:id="rId20" w:history="1">
        <w:r w:rsidR="0013310B">
          <w:rPr>
            <w:rStyle w:val="Hyperlink"/>
            <w:rFonts w:cstheme="minorHAnsi"/>
            <w:b/>
            <w:bCs/>
            <w:shd w:val="clear" w:color="auto" w:fill="FFFFFF"/>
          </w:rPr>
          <w:t>UW C</w:t>
        </w:r>
        <w:r w:rsidR="00011D45" w:rsidRPr="00FA6E8D">
          <w:rPr>
            <w:rStyle w:val="Hyperlink"/>
            <w:rFonts w:cstheme="minorHAnsi"/>
            <w:b/>
            <w:bCs/>
            <w:shd w:val="clear" w:color="auto" w:fill="FFFFFF"/>
          </w:rPr>
          <w:t>areLink</w:t>
        </w:r>
      </w:hyperlink>
      <w:r w:rsidR="00B33F2A">
        <w:rPr>
          <w:rFonts w:cstheme="minorHAnsi"/>
          <w:color w:val="3D3D3D"/>
          <w:shd w:val="clear" w:color="auto" w:fill="FFFFFF"/>
        </w:rPr>
        <w:t xml:space="preserve">: </w:t>
      </w:r>
      <w:r w:rsidR="00F43FFE">
        <w:rPr>
          <w:rFonts w:cstheme="minorHAnsi"/>
          <w:color w:val="3D3D3D"/>
          <w:shd w:val="clear" w:color="auto" w:fill="FFFFFF"/>
        </w:rPr>
        <w:t xml:space="preserve"> </w:t>
      </w:r>
      <w:r w:rsidR="00F43FFE" w:rsidRPr="00F43FFE">
        <w:rPr>
          <w:rFonts w:cstheme="minorHAnsi"/>
          <w:color w:val="3D3D3D"/>
          <w:shd w:val="clear" w:color="auto" w:fill="FFFFFF"/>
        </w:rPr>
        <w:t>866-598-3978</w:t>
      </w:r>
      <w:r w:rsidR="00F43FFE">
        <w:rPr>
          <w:rFonts w:cstheme="minorHAnsi"/>
          <w:color w:val="3D3D3D"/>
          <w:shd w:val="clear" w:color="auto" w:fill="FFFFFF"/>
        </w:rPr>
        <w:t xml:space="preserve"> (toll-free, </w:t>
      </w:r>
      <w:r w:rsidR="00F43FFE" w:rsidRPr="00F43FFE">
        <w:rPr>
          <w:rFonts w:cstheme="minorHAnsi"/>
          <w:color w:val="3D3D3D"/>
          <w:shd w:val="clear" w:color="auto" w:fill="FFFFFF"/>
        </w:rPr>
        <w:t>24 hours a day, 7 days a week</w:t>
      </w:r>
      <w:r w:rsidR="00F43FFE">
        <w:rPr>
          <w:rFonts w:cstheme="minorHAnsi"/>
          <w:color w:val="3D3D3D"/>
          <w:shd w:val="clear" w:color="auto" w:fill="FFFFFF"/>
        </w:rPr>
        <w:t>)</w:t>
      </w:r>
    </w:p>
    <w:p w14:paraId="06FBDF7D" w14:textId="28E1162E" w:rsidR="00F43FFE" w:rsidRPr="00EA48D2" w:rsidRDefault="006964BB" w:rsidP="00F43FFE">
      <w:pPr>
        <w:spacing w:after="0" w:line="240" w:lineRule="auto"/>
        <w:rPr>
          <w:rFonts w:cstheme="minorHAnsi"/>
        </w:rPr>
      </w:pPr>
      <w:r>
        <w:rPr>
          <w:rFonts w:cstheme="minorHAnsi"/>
          <w:color w:val="3D3D3D"/>
          <w:shd w:val="clear" w:color="auto" w:fill="FFFFFF"/>
        </w:rPr>
        <w:t>An</w:t>
      </w:r>
      <w:r w:rsidR="00011D45" w:rsidRPr="00F43FFE">
        <w:rPr>
          <w:rFonts w:cstheme="minorHAnsi"/>
          <w:color w:val="3D3D3D"/>
          <w:shd w:val="clear" w:color="auto" w:fill="FFFFFF"/>
        </w:rPr>
        <w:t xml:space="preserve"> employee assistance program</w:t>
      </w:r>
      <w:r w:rsidR="00F43FFE" w:rsidRPr="00F43FFE">
        <w:rPr>
          <w:rFonts w:cstheme="minorHAnsi"/>
          <w:color w:val="3D3D3D"/>
          <w:shd w:val="clear" w:color="auto" w:fill="FFFFFF"/>
        </w:rPr>
        <w:t xml:space="preserve"> for PEBB-eligible employees</w:t>
      </w:r>
      <w:r>
        <w:rPr>
          <w:rFonts w:cstheme="minorHAnsi"/>
          <w:color w:val="3D3D3D"/>
          <w:shd w:val="clear" w:color="auto" w:fill="FFFFFF"/>
        </w:rPr>
        <w:t xml:space="preserve"> that provides c</w:t>
      </w:r>
      <w:r w:rsidR="00F43FFE" w:rsidRPr="00F43FFE">
        <w:rPr>
          <w:rFonts w:cstheme="minorHAnsi"/>
        </w:rPr>
        <w:t>onfidential access to guidance consultants who provide</w:t>
      </w:r>
      <w:r>
        <w:rPr>
          <w:rFonts w:cstheme="minorHAnsi"/>
        </w:rPr>
        <w:t xml:space="preserve"> c</w:t>
      </w:r>
      <w:r w:rsidR="00F43FFE" w:rsidRPr="00F43FFE">
        <w:rPr>
          <w:rFonts w:cstheme="minorHAnsi"/>
        </w:rPr>
        <w:t>ounseling</w:t>
      </w:r>
      <w:r>
        <w:rPr>
          <w:rFonts w:cstheme="minorHAnsi"/>
        </w:rPr>
        <w:t>, consultation for managers, and c</w:t>
      </w:r>
      <w:r w:rsidR="00F43FFE" w:rsidRPr="00F43FFE">
        <w:rPr>
          <w:rFonts w:cstheme="minorHAnsi"/>
        </w:rPr>
        <w:t>ritical and traumatic incident response services</w:t>
      </w:r>
      <w:r w:rsidR="00BC7ED1">
        <w:rPr>
          <w:rFonts w:cstheme="minorHAnsi"/>
        </w:rPr>
        <w:t>.</w:t>
      </w:r>
    </w:p>
    <w:p w14:paraId="1FAB4797" w14:textId="77777777" w:rsidR="00024C1F" w:rsidRDefault="00024C1F" w:rsidP="00024C1F">
      <w:pPr>
        <w:shd w:val="clear" w:color="auto" w:fill="FFFFFF"/>
        <w:spacing w:after="0" w:line="240" w:lineRule="auto"/>
        <w:rPr>
          <w:rFonts w:eastAsia="Times New Roman" w:cstheme="minorHAnsi"/>
          <w:b/>
          <w:bCs/>
          <w:color w:val="333333"/>
        </w:rPr>
      </w:pPr>
    </w:p>
    <w:p w14:paraId="138E9FCA" w14:textId="77777777" w:rsidR="002403F0" w:rsidRDefault="002403F0" w:rsidP="00024C1F">
      <w:pPr>
        <w:shd w:val="clear" w:color="auto" w:fill="FFFFFF"/>
        <w:spacing w:after="0" w:line="240" w:lineRule="auto"/>
        <w:rPr>
          <w:rFonts w:eastAsia="Times New Roman" w:cstheme="minorHAnsi"/>
          <w:b/>
          <w:bCs/>
          <w:color w:val="333333"/>
          <w:sz w:val="26"/>
          <w:szCs w:val="26"/>
        </w:rPr>
      </w:pPr>
    </w:p>
    <w:p w14:paraId="349FD70D" w14:textId="228CEDE1" w:rsidR="00140ED6" w:rsidRPr="002403F0" w:rsidRDefault="00140ED6" w:rsidP="00024C1F">
      <w:pPr>
        <w:shd w:val="clear" w:color="auto" w:fill="FFFFFF"/>
        <w:spacing w:after="0" w:line="240" w:lineRule="auto"/>
        <w:rPr>
          <w:rFonts w:eastAsia="Times New Roman" w:cstheme="minorHAnsi"/>
          <w:b/>
          <w:bCs/>
          <w:color w:val="333333"/>
          <w:sz w:val="26"/>
          <w:szCs w:val="26"/>
        </w:rPr>
      </w:pPr>
      <w:r w:rsidRPr="002403F0">
        <w:rPr>
          <w:rFonts w:eastAsia="Times New Roman" w:cstheme="minorHAnsi"/>
          <w:b/>
          <w:bCs/>
          <w:color w:val="333333"/>
          <w:sz w:val="26"/>
          <w:szCs w:val="26"/>
        </w:rPr>
        <w:t>UW Offices Authorized to Investigate Complaints</w:t>
      </w:r>
    </w:p>
    <w:p w14:paraId="0282EC91" w14:textId="77777777" w:rsidR="00024C1F" w:rsidRDefault="00024C1F" w:rsidP="00024C1F">
      <w:pPr>
        <w:shd w:val="clear" w:color="auto" w:fill="FFFFFF"/>
        <w:spacing w:after="0" w:line="240" w:lineRule="auto"/>
        <w:rPr>
          <w:rFonts w:eastAsia="Times New Roman" w:cstheme="minorHAnsi"/>
          <w:b/>
          <w:bCs/>
          <w:color w:val="333333"/>
        </w:rPr>
      </w:pPr>
    </w:p>
    <w:p w14:paraId="374DBCB2" w14:textId="38D9835A" w:rsidR="00024C1F" w:rsidRDefault="00B33F2A" w:rsidP="001E6D48">
      <w:pPr>
        <w:shd w:val="clear" w:color="auto" w:fill="FFFFFF"/>
        <w:spacing w:after="0" w:line="240" w:lineRule="auto"/>
        <w:rPr>
          <w:rFonts w:eastAsia="Times New Roman" w:cstheme="minorHAnsi"/>
          <w:color w:val="333333"/>
        </w:rPr>
      </w:pPr>
      <w:hyperlink r:id="rId21" w:history="1">
        <w:r w:rsidRPr="00264E4B">
          <w:rPr>
            <w:rStyle w:val="Hyperlink"/>
            <w:rFonts w:eastAsia="Times New Roman" w:cstheme="minorHAnsi"/>
            <w:b/>
            <w:bCs/>
          </w:rPr>
          <w:t>Title IX Investigation O</w:t>
        </w:r>
        <w:r w:rsidRPr="00264E4B">
          <w:rPr>
            <w:rStyle w:val="Hyperlink"/>
            <w:rFonts w:eastAsia="Times New Roman" w:cstheme="minorHAnsi"/>
            <w:b/>
            <w:bCs/>
          </w:rPr>
          <w:t>ffice</w:t>
        </w:r>
      </w:hyperlink>
      <w:r>
        <w:rPr>
          <w:rFonts w:eastAsia="Times New Roman" w:cstheme="minorHAnsi"/>
          <w:b/>
          <w:bCs/>
          <w:color w:val="333333"/>
        </w:rPr>
        <w:t xml:space="preserve">:  </w:t>
      </w:r>
      <w:r w:rsidR="001E6D48" w:rsidRPr="001E6D48">
        <w:rPr>
          <w:rFonts w:eastAsia="Times New Roman" w:cstheme="minorHAnsi"/>
          <w:color w:val="333333"/>
        </w:rPr>
        <w:t>(206) 616-5334  |  tixinv@uw.edu</w:t>
      </w:r>
    </w:p>
    <w:p w14:paraId="573D659D" w14:textId="3EB4C09A" w:rsidR="00FC17A5" w:rsidRPr="00FC17A5" w:rsidRDefault="00FC17A5" w:rsidP="00024C1F">
      <w:pPr>
        <w:shd w:val="clear" w:color="auto" w:fill="FFFFFF"/>
        <w:spacing w:after="0" w:line="240" w:lineRule="auto"/>
        <w:rPr>
          <w:rFonts w:eastAsia="Times New Roman" w:cstheme="minorHAnsi"/>
          <w:color w:val="333333"/>
        </w:rPr>
      </w:pPr>
      <w:r w:rsidRPr="00FC17A5">
        <w:rPr>
          <w:rFonts w:eastAsia="Times New Roman" w:cstheme="minorHAnsi"/>
          <w:color w:val="333333"/>
        </w:rPr>
        <w:t xml:space="preserve">Responsible for investigating complaints that a University student engaged in conduct that violates any of the sexual misconduct provisions of the Student Conduct Code, including sexual assault, sexual harassment, sexual exploitation, indecent exposure, relationship violence, stalking, and domestic violence. </w:t>
      </w:r>
    </w:p>
    <w:p w14:paraId="4976DA41" w14:textId="77777777" w:rsidR="00024C1F" w:rsidRDefault="00024C1F" w:rsidP="00024C1F">
      <w:pPr>
        <w:shd w:val="clear" w:color="auto" w:fill="FFFFFF"/>
        <w:spacing w:after="0" w:line="240" w:lineRule="auto"/>
        <w:rPr>
          <w:rFonts w:eastAsia="Times New Roman" w:cstheme="minorHAnsi"/>
          <w:b/>
          <w:bCs/>
          <w:color w:val="333333"/>
        </w:rPr>
      </w:pPr>
    </w:p>
    <w:p w14:paraId="120D08B7" w14:textId="0C51CAB0" w:rsidR="00024C1F" w:rsidRDefault="00B33F2A" w:rsidP="00024C1F">
      <w:pPr>
        <w:shd w:val="clear" w:color="auto" w:fill="FFFFFF"/>
        <w:spacing w:after="0" w:line="240" w:lineRule="auto"/>
        <w:rPr>
          <w:rFonts w:eastAsia="Times New Roman" w:cstheme="minorHAnsi"/>
          <w:color w:val="333333"/>
        </w:rPr>
      </w:pPr>
      <w:hyperlink r:id="rId22" w:history="1">
        <w:r w:rsidR="00FC17A5" w:rsidRPr="00B33F2A">
          <w:rPr>
            <w:rStyle w:val="Hyperlink"/>
            <w:rFonts w:eastAsia="Times New Roman" w:cstheme="minorHAnsi"/>
            <w:b/>
            <w:bCs/>
          </w:rPr>
          <w:t>University Complaint Investigation and Resolution Office (</w:t>
        </w:r>
        <w:r w:rsidR="00FC17A5" w:rsidRPr="00B33F2A">
          <w:rPr>
            <w:rStyle w:val="Hyperlink"/>
            <w:rFonts w:eastAsia="Times New Roman" w:cstheme="minorHAnsi"/>
            <w:b/>
            <w:bCs/>
          </w:rPr>
          <w:t>UCIRO</w:t>
        </w:r>
        <w:r w:rsidR="00FC17A5" w:rsidRPr="00B33F2A">
          <w:rPr>
            <w:rStyle w:val="Hyperlink"/>
            <w:rFonts w:eastAsia="Times New Roman" w:cstheme="minorHAnsi"/>
            <w:b/>
            <w:bCs/>
          </w:rPr>
          <w:t>)</w:t>
        </w:r>
      </w:hyperlink>
      <w:r>
        <w:rPr>
          <w:rFonts w:eastAsia="Times New Roman" w:cstheme="minorHAnsi"/>
          <w:b/>
          <w:bCs/>
          <w:color w:val="333333"/>
        </w:rPr>
        <w:t xml:space="preserve">: </w:t>
      </w:r>
      <w:r w:rsidR="008E18D9">
        <w:rPr>
          <w:rFonts w:eastAsia="Times New Roman" w:cstheme="minorHAnsi"/>
          <w:b/>
          <w:bCs/>
          <w:color w:val="333333"/>
        </w:rPr>
        <w:t xml:space="preserve"> </w:t>
      </w:r>
      <w:r w:rsidR="008E18D9" w:rsidRPr="008E18D9">
        <w:rPr>
          <w:rFonts w:eastAsia="Times New Roman" w:cstheme="minorHAnsi"/>
          <w:color w:val="333333"/>
        </w:rPr>
        <w:t>206</w:t>
      </w:r>
      <w:r w:rsidR="008E18D9">
        <w:rPr>
          <w:rFonts w:eastAsia="Times New Roman" w:cstheme="minorHAnsi"/>
          <w:color w:val="333333"/>
        </w:rPr>
        <w:t>-</w:t>
      </w:r>
      <w:r w:rsidR="008E18D9" w:rsidRPr="008E18D9">
        <w:rPr>
          <w:rFonts w:eastAsia="Times New Roman" w:cstheme="minorHAnsi"/>
          <w:color w:val="333333"/>
        </w:rPr>
        <w:t>616-2028  |  uciro@uw.edu</w:t>
      </w:r>
      <w:r w:rsidR="008E18D9" w:rsidRPr="008E18D9">
        <w:rPr>
          <w:rFonts w:eastAsia="Times New Roman" w:cstheme="minorHAnsi"/>
          <w:b/>
          <w:bCs/>
          <w:color w:val="333333"/>
        </w:rPr>
        <w:t xml:space="preserve">    </w:t>
      </w:r>
    </w:p>
    <w:p w14:paraId="69701924" w14:textId="334FA8D7" w:rsidR="00FC17A5" w:rsidRDefault="00FC17A5" w:rsidP="00024C1F">
      <w:pPr>
        <w:shd w:val="clear" w:color="auto" w:fill="FFFFFF"/>
        <w:spacing w:after="0" w:line="240" w:lineRule="auto"/>
        <w:rPr>
          <w:rFonts w:eastAsia="Times New Roman" w:cstheme="minorHAnsi"/>
          <w:color w:val="333333"/>
        </w:rPr>
      </w:pPr>
      <w:r w:rsidRPr="00FC17A5">
        <w:rPr>
          <w:rFonts w:eastAsia="Times New Roman" w:cstheme="minorHAnsi"/>
          <w:color w:val="333333"/>
        </w:rPr>
        <w:t>Investigates complaints that a University employee has violated the University’s non-discrimination and/or non-retaliation policies.</w:t>
      </w:r>
    </w:p>
    <w:p w14:paraId="30907308" w14:textId="77777777" w:rsidR="00024C1F" w:rsidRPr="00FC17A5" w:rsidRDefault="00024C1F" w:rsidP="00024C1F">
      <w:pPr>
        <w:shd w:val="clear" w:color="auto" w:fill="FFFFFF"/>
        <w:spacing w:after="0" w:line="240" w:lineRule="auto"/>
        <w:rPr>
          <w:rFonts w:eastAsia="Times New Roman" w:cstheme="minorHAnsi"/>
          <w:color w:val="333333"/>
        </w:rPr>
      </w:pPr>
    </w:p>
    <w:p w14:paraId="15355C67" w14:textId="3521D9BE" w:rsidR="00024C1F" w:rsidRPr="00024C1F" w:rsidRDefault="00CD0878" w:rsidP="00024C1F">
      <w:pPr>
        <w:shd w:val="clear" w:color="auto" w:fill="FFFFFF"/>
        <w:spacing w:after="0" w:line="240" w:lineRule="auto"/>
        <w:rPr>
          <w:rFonts w:eastAsia="Times New Roman" w:cstheme="minorHAnsi"/>
          <w:b/>
          <w:bCs/>
          <w:color w:val="333333"/>
        </w:rPr>
      </w:pPr>
      <w:hyperlink r:id="rId23" w:history="1">
        <w:r w:rsidR="00FC17A5" w:rsidRPr="00CD0878">
          <w:rPr>
            <w:rStyle w:val="Hyperlink"/>
            <w:rFonts w:eastAsia="Times New Roman" w:cstheme="minorHAnsi"/>
            <w:b/>
            <w:bCs/>
          </w:rPr>
          <w:t>A</w:t>
        </w:r>
        <w:r w:rsidR="00625393">
          <w:rPr>
            <w:rStyle w:val="Hyperlink"/>
            <w:rFonts w:eastAsia="Times New Roman" w:cstheme="minorHAnsi"/>
            <w:b/>
            <w:bCs/>
          </w:rPr>
          <w:t>UW Acade</w:t>
        </w:r>
        <w:r w:rsidR="00B70638">
          <w:rPr>
            <w:rStyle w:val="Hyperlink"/>
            <w:rFonts w:eastAsia="Times New Roman" w:cstheme="minorHAnsi"/>
            <w:b/>
            <w:bCs/>
          </w:rPr>
          <w:t>m</w:t>
        </w:r>
        <w:r w:rsidR="00625393">
          <w:rPr>
            <w:rStyle w:val="Hyperlink"/>
            <w:rFonts w:eastAsia="Times New Roman" w:cstheme="minorHAnsi"/>
            <w:b/>
            <w:bCs/>
          </w:rPr>
          <w:t>ic Human Resources (A</w:t>
        </w:r>
        <w:r w:rsidR="00FC17A5" w:rsidRPr="00CD0878">
          <w:rPr>
            <w:rStyle w:val="Hyperlink"/>
            <w:rFonts w:eastAsia="Times New Roman" w:cstheme="minorHAnsi"/>
            <w:b/>
            <w:bCs/>
          </w:rPr>
          <w:t>HR</w:t>
        </w:r>
      </w:hyperlink>
      <w:r w:rsidR="00625393">
        <w:rPr>
          <w:rFonts w:eastAsia="Times New Roman" w:cstheme="minorHAnsi"/>
          <w:b/>
          <w:bCs/>
          <w:color w:val="333333"/>
        </w:rPr>
        <w:t>)</w:t>
      </w:r>
    </w:p>
    <w:p w14:paraId="0C816381" w14:textId="18DFD8B2" w:rsidR="00FC17A5" w:rsidRPr="00FC17A5" w:rsidRDefault="00FC3EC5" w:rsidP="00024C1F">
      <w:pPr>
        <w:shd w:val="clear" w:color="auto" w:fill="FFFFFF"/>
        <w:spacing w:after="0" w:line="240" w:lineRule="auto"/>
        <w:rPr>
          <w:rFonts w:eastAsia="Times New Roman" w:cstheme="minorHAnsi"/>
          <w:color w:val="333333"/>
        </w:rPr>
      </w:pPr>
      <w:r w:rsidRPr="00FC17A5">
        <w:rPr>
          <w:rFonts w:eastAsia="Times New Roman" w:cstheme="minorHAnsi"/>
          <w:color w:val="333333"/>
        </w:rPr>
        <w:t xml:space="preserve">AHR is </w:t>
      </w:r>
      <w:r>
        <w:rPr>
          <w:rFonts w:eastAsia="Times New Roman" w:cstheme="minorHAnsi"/>
          <w:color w:val="333333"/>
        </w:rPr>
        <w:t xml:space="preserve">responsible </w:t>
      </w:r>
      <w:r w:rsidRPr="00FC17A5">
        <w:rPr>
          <w:rFonts w:eastAsia="Times New Roman" w:cstheme="minorHAnsi"/>
          <w:color w:val="333333"/>
        </w:rPr>
        <w:t xml:space="preserve">for </w:t>
      </w:r>
      <w:r>
        <w:rPr>
          <w:rFonts w:eastAsia="Times New Roman" w:cstheme="minorHAnsi"/>
          <w:color w:val="333333"/>
        </w:rPr>
        <w:t>working with academic units to investigate complaints</w:t>
      </w:r>
      <w:r w:rsidRPr="00FC17A5">
        <w:rPr>
          <w:rFonts w:eastAsia="Times New Roman" w:cstheme="minorHAnsi"/>
          <w:color w:val="333333"/>
        </w:rPr>
        <w:t xml:space="preserve"> involving faculty, librarians, and academic staff (e.g., Postdoctoral Scholars)</w:t>
      </w:r>
      <w:r>
        <w:rPr>
          <w:rFonts w:eastAsia="Times New Roman" w:cstheme="minorHAnsi"/>
          <w:color w:val="333333"/>
        </w:rPr>
        <w:t xml:space="preserve">. </w:t>
      </w:r>
      <w:r>
        <w:rPr>
          <w:rFonts w:eastAsia="Times New Roman" w:cstheme="minorHAnsi"/>
          <w:color w:val="333333"/>
        </w:rPr>
        <w:t>This includes</w:t>
      </w:r>
      <w:r w:rsidR="00FC17A5" w:rsidRPr="00FC17A5">
        <w:rPr>
          <w:rFonts w:eastAsia="Times New Roman" w:cstheme="minorHAnsi"/>
          <w:color w:val="333333"/>
        </w:rPr>
        <w:t xml:space="preserve"> conflicts that may be caused by personality differences</w:t>
      </w:r>
      <w:r>
        <w:rPr>
          <w:rFonts w:eastAsia="Times New Roman" w:cstheme="minorHAnsi"/>
          <w:color w:val="333333"/>
        </w:rPr>
        <w:t xml:space="preserve"> or </w:t>
      </w:r>
      <w:r w:rsidR="00FC17A5" w:rsidRPr="00FC17A5">
        <w:rPr>
          <w:rFonts w:eastAsia="Times New Roman" w:cstheme="minorHAnsi"/>
          <w:color w:val="333333"/>
        </w:rPr>
        <w:t>miscommunication</w:t>
      </w:r>
      <w:r>
        <w:rPr>
          <w:rFonts w:eastAsia="Times New Roman" w:cstheme="minorHAnsi"/>
          <w:color w:val="333333"/>
        </w:rPr>
        <w:t xml:space="preserve"> and</w:t>
      </w:r>
      <w:r w:rsidR="00FC17A5" w:rsidRPr="00FC17A5">
        <w:rPr>
          <w:rFonts w:eastAsia="Times New Roman" w:cstheme="minorHAnsi"/>
          <w:color w:val="333333"/>
        </w:rPr>
        <w:t xml:space="preserve"> behaviors that violate University policy such as discrimination or harassment. </w:t>
      </w:r>
    </w:p>
    <w:p w14:paraId="0357FA80" w14:textId="77777777" w:rsidR="00024C1F" w:rsidRDefault="00024C1F" w:rsidP="00024C1F">
      <w:pPr>
        <w:shd w:val="clear" w:color="auto" w:fill="FFFFFF"/>
        <w:spacing w:after="0" w:line="240" w:lineRule="auto"/>
        <w:rPr>
          <w:rFonts w:eastAsia="Times New Roman" w:cstheme="minorHAnsi"/>
          <w:color w:val="333333"/>
        </w:rPr>
      </w:pPr>
    </w:p>
    <w:p w14:paraId="1D7335DD" w14:textId="4FC38F3F" w:rsidR="00024C1F" w:rsidRPr="00024C1F" w:rsidRDefault="00CD0878" w:rsidP="00024C1F">
      <w:pPr>
        <w:shd w:val="clear" w:color="auto" w:fill="FFFFFF"/>
        <w:spacing w:after="0" w:line="240" w:lineRule="auto"/>
        <w:rPr>
          <w:rFonts w:eastAsia="Times New Roman" w:cstheme="minorHAnsi"/>
          <w:b/>
          <w:bCs/>
          <w:color w:val="333333"/>
        </w:rPr>
      </w:pPr>
      <w:hyperlink r:id="rId24" w:history="1">
        <w:r w:rsidR="00FC17A5" w:rsidRPr="00CD0878">
          <w:rPr>
            <w:rStyle w:val="Hyperlink"/>
            <w:rFonts w:eastAsia="Times New Roman" w:cstheme="minorHAnsi"/>
            <w:b/>
            <w:bCs/>
          </w:rPr>
          <w:t>UW</w:t>
        </w:r>
        <w:r w:rsidR="00625393">
          <w:rPr>
            <w:rStyle w:val="Hyperlink"/>
            <w:rFonts w:eastAsia="Times New Roman" w:cstheme="minorHAnsi"/>
            <w:b/>
            <w:bCs/>
          </w:rPr>
          <w:t xml:space="preserve"> Human Resources (UW</w:t>
        </w:r>
        <w:r w:rsidR="00FC17A5" w:rsidRPr="00CD0878">
          <w:rPr>
            <w:rStyle w:val="Hyperlink"/>
            <w:rFonts w:eastAsia="Times New Roman" w:cstheme="minorHAnsi"/>
            <w:b/>
            <w:bCs/>
          </w:rPr>
          <w:t>HR</w:t>
        </w:r>
      </w:hyperlink>
      <w:r w:rsidR="00625393">
        <w:rPr>
          <w:rFonts w:eastAsia="Times New Roman" w:cstheme="minorHAnsi"/>
          <w:b/>
          <w:bCs/>
          <w:color w:val="333333"/>
        </w:rPr>
        <w:t>)</w:t>
      </w:r>
    </w:p>
    <w:p w14:paraId="38C79B0B" w14:textId="77777777" w:rsidR="00FC3EC5" w:rsidRPr="00EA48D2" w:rsidRDefault="00FC3EC5" w:rsidP="00FC3EC5">
      <w:pPr>
        <w:shd w:val="clear" w:color="auto" w:fill="FFFFFF"/>
        <w:spacing w:after="0" w:line="240" w:lineRule="auto"/>
        <w:rPr>
          <w:rFonts w:eastAsia="Times New Roman" w:cstheme="minorHAnsi"/>
          <w:color w:val="333333"/>
        </w:rPr>
      </w:pPr>
      <w:r>
        <w:rPr>
          <w:rFonts w:eastAsia="Times New Roman" w:cstheme="minorHAnsi"/>
          <w:color w:val="333333"/>
        </w:rPr>
        <w:t xml:space="preserve">UWHR is responsible for investigating complaints </w:t>
      </w:r>
      <w:r w:rsidRPr="00FC17A5">
        <w:rPr>
          <w:rFonts w:eastAsia="Times New Roman" w:cstheme="minorHAnsi"/>
          <w:color w:val="333333"/>
        </w:rPr>
        <w:t>involving staff or academic student employees.</w:t>
      </w:r>
    </w:p>
    <w:p w14:paraId="2837971F" w14:textId="77777777" w:rsidR="00FC3EC5" w:rsidRPr="00FC17A5" w:rsidRDefault="00FC3EC5" w:rsidP="00FC3EC5">
      <w:pPr>
        <w:shd w:val="clear" w:color="auto" w:fill="FFFFFF"/>
        <w:spacing w:after="0" w:line="240" w:lineRule="auto"/>
        <w:rPr>
          <w:rFonts w:eastAsia="Times New Roman" w:cstheme="minorHAnsi"/>
          <w:color w:val="333333"/>
        </w:rPr>
      </w:pPr>
      <w:r>
        <w:rPr>
          <w:rFonts w:eastAsia="Times New Roman" w:cstheme="minorHAnsi"/>
          <w:color w:val="333333"/>
        </w:rPr>
        <w:t>This includes</w:t>
      </w:r>
      <w:r w:rsidRPr="00FC17A5">
        <w:rPr>
          <w:rFonts w:eastAsia="Times New Roman" w:cstheme="minorHAnsi"/>
          <w:color w:val="333333"/>
        </w:rPr>
        <w:t xml:space="preserve"> conflicts that may be caused by personality differences</w:t>
      </w:r>
      <w:r>
        <w:rPr>
          <w:rFonts w:eastAsia="Times New Roman" w:cstheme="minorHAnsi"/>
          <w:color w:val="333333"/>
        </w:rPr>
        <w:t xml:space="preserve"> or </w:t>
      </w:r>
      <w:r w:rsidRPr="00FC17A5">
        <w:rPr>
          <w:rFonts w:eastAsia="Times New Roman" w:cstheme="minorHAnsi"/>
          <w:color w:val="333333"/>
        </w:rPr>
        <w:t>miscommunication</w:t>
      </w:r>
      <w:r>
        <w:rPr>
          <w:rFonts w:eastAsia="Times New Roman" w:cstheme="minorHAnsi"/>
          <w:color w:val="333333"/>
        </w:rPr>
        <w:t xml:space="preserve"> and</w:t>
      </w:r>
      <w:r w:rsidRPr="00FC17A5">
        <w:rPr>
          <w:rFonts w:eastAsia="Times New Roman" w:cstheme="minorHAnsi"/>
          <w:color w:val="333333"/>
        </w:rPr>
        <w:t xml:space="preserve"> behaviors that violate University policy such as discrimination or harassment. </w:t>
      </w:r>
    </w:p>
    <w:p w14:paraId="413C913E" w14:textId="27EC321A" w:rsidR="00FA471A" w:rsidRPr="00EA48D2" w:rsidRDefault="00FA471A" w:rsidP="00024C1F">
      <w:pPr>
        <w:shd w:val="clear" w:color="auto" w:fill="FFFFFF"/>
        <w:spacing w:after="0" w:line="240" w:lineRule="auto"/>
        <w:rPr>
          <w:rFonts w:eastAsia="Times New Roman" w:cstheme="minorHAnsi"/>
          <w:color w:val="333333"/>
        </w:rPr>
      </w:pPr>
    </w:p>
    <w:p w14:paraId="280ACBE3" w14:textId="77777777" w:rsidR="00FA471A" w:rsidRDefault="00FA471A" w:rsidP="00024C1F">
      <w:pPr>
        <w:spacing w:after="0" w:line="240" w:lineRule="auto"/>
        <w:rPr>
          <w:rFonts w:cstheme="minorHAnsi"/>
        </w:rPr>
      </w:pPr>
    </w:p>
    <w:p w14:paraId="5ACBF65E" w14:textId="77777777" w:rsidR="00FA471A" w:rsidRDefault="00FA471A" w:rsidP="00024C1F">
      <w:pPr>
        <w:spacing w:after="0" w:line="240" w:lineRule="auto"/>
        <w:rPr>
          <w:rFonts w:cstheme="minorHAnsi"/>
        </w:rPr>
      </w:pPr>
    </w:p>
    <w:p w14:paraId="5DCFE237" w14:textId="77777777" w:rsidR="00FA471A" w:rsidRDefault="00FA471A" w:rsidP="00024C1F">
      <w:pPr>
        <w:spacing w:after="0" w:line="240" w:lineRule="auto"/>
        <w:rPr>
          <w:rFonts w:cstheme="minorHAnsi"/>
        </w:rPr>
      </w:pPr>
    </w:p>
    <w:sectPr w:rsidR="00FA47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A. Harrington" w:date="2023-01-22T23:51:00Z" w:initials="SAH">
    <w:p w14:paraId="67957A1A" w14:textId="664FF1E7" w:rsidR="00157445" w:rsidRDefault="00443A98" w:rsidP="00183F36">
      <w:pPr>
        <w:pStyle w:val="CommentText"/>
      </w:pPr>
      <w:r>
        <w:rPr>
          <w:rStyle w:val="CommentReference"/>
        </w:rPr>
        <w:annotationRef/>
      </w:r>
      <w:r w:rsidR="00157445">
        <w:t>The local emergency services may not always be appropriately responsive to all emergency situations. Region-specific risk assessment in advance of departure is critical. This information may also be inappropriate to include in shipboard operations.</w:t>
      </w:r>
    </w:p>
  </w:comment>
  <w:comment w:id="1" w:author="Stephanie A. Harrington" w:date="2023-01-22T23:52:00Z" w:initials="SAH">
    <w:p w14:paraId="6A18119A" w14:textId="58630763" w:rsidR="00443A98" w:rsidRDefault="00443A98" w:rsidP="00183F36">
      <w:pPr>
        <w:pStyle w:val="CommentText"/>
      </w:pPr>
      <w:r>
        <w:rPr>
          <w:rStyle w:val="CommentReference"/>
        </w:rPr>
        <w:annotationRef/>
      </w:r>
      <w:r>
        <w:t>Include only when fieldwork is to be conducted internationally.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57A1A" w15:done="0"/>
  <w15:commentEx w15:paraId="6A1811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4A95" w16cex:dateUtc="2023-01-23T07:51:00Z"/>
  <w16cex:commentExtensible w16cex:durableId="27784ABB" w16cex:dateUtc="2023-01-23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57A1A" w16cid:durableId="27784A95"/>
  <w16cid:commentId w16cid:paraId="6A18119A" w16cid:durableId="27784A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C07"/>
    <w:multiLevelType w:val="hybridMultilevel"/>
    <w:tmpl w:val="B87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5F5A"/>
    <w:multiLevelType w:val="hybridMultilevel"/>
    <w:tmpl w:val="EF7CFD8A"/>
    <w:lvl w:ilvl="0" w:tplc="F2B4802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D48EE"/>
    <w:multiLevelType w:val="multilevel"/>
    <w:tmpl w:val="388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B5FA2"/>
    <w:multiLevelType w:val="hybridMultilevel"/>
    <w:tmpl w:val="D3A05FBC"/>
    <w:lvl w:ilvl="0" w:tplc="171E5F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46B13"/>
    <w:multiLevelType w:val="multilevel"/>
    <w:tmpl w:val="048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049685">
    <w:abstractNumId w:val="1"/>
  </w:num>
  <w:num w:numId="2" w16cid:durableId="221871108">
    <w:abstractNumId w:val="4"/>
  </w:num>
  <w:num w:numId="3" w16cid:durableId="632254304">
    <w:abstractNumId w:val="2"/>
  </w:num>
  <w:num w:numId="4" w16cid:durableId="238911122">
    <w:abstractNumId w:val="0"/>
  </w:num>
  <w:num w:numId="5" w16cid:durableId="33897350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A. Harrington">
    <w15:presenceInfo w15:providerId="AD" w15:userId="S::stephah@uw.edu::21d22899-1b48-4daa-a7d5-b2644363f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96"/>
    <w:rsid w:val="00011D45"/>
    <w:rsid w:val="0001325C"/>
    <w:rsid w:val="00024C1F"/>
    <w:rsid w:val="00037529"/>
    <w:rsid w:val="00037EE7"/>
    <w:rsid w:val="00045281"/>
    <w:rsid w:val="00046586"/>
    <w:rsid w:val="000502E8"/>
    <w:rsid w:val="0005049B"/>
    <w:rsid w:val="00073F06"/>
    <w:rsid w:val="0007640C"/>
    <w:rsid w:val="0008090C"/>
    <w:rsid w:val="00085093"/>
    <w:rsid w:val="000861A1"/>
    <w:rsid w:val="00092B04"/>
    <w:rsid w:val="000A099C"/>
    <w:rsid w:val="000C27B9"/>
    <w:rsid w:val="000C6D71"/>
    <w:rsid w:val="000D3AB9"/>
    <w:rsid w:val="000E2854"/>
    <w:rsid w:val="000E6A94"/>
    <w:rsid w:val="000F1248"/>
    <w:rsid w:val="000F2AAB"/>
    <w:rsid w:val="00102C46"/>
    <w:rsid w:val="00122BAF"/>
    <w:rsid w:val="0012322B"/>
    <w:rsid w:val="00125DB0"/>
    <w:rsid w:val="00126657"/>
    <w:rsid w:val="001330B6"/>
    <w:rsid w:val="0013310B"/>
    <w:rsid w:val="00136D33"/>
    <w:rsid w:val="00140ED6"/>
    <w:rsid w:val="0014120A"/>
    <w:rsid w:val="00157445"/>
    <w:rsid w:val="0016048A"/>
    <w:rsid w:val="00180CA7"/>
    <w:rsid w:val="00183F36"/>
    <w:rsid w:val="0018610B"/>
    <w:rsid w:val="00193CBF"/>
    <w:rsid w:val="001A6806"/>
    <w:rsid w:val="001B3488"/>
    <w:rsid w:val="001C342C"/>
    <w:rsid w:val="001D0C56"/>
    <w:rsid w:val="001E4C52"/>
    <w:rsid w:val="001E6D48"/>
    <w:rsid w:val="001F6240"/>
    <w:rsid w:val="00206FC2"/>
    <w:rsid w:val="00217687"/>
    <w:rsid w:val="00236DE6"/>
    <w:rsid w:val="00237473"/>
    <w:rsid w:val="002375BC"/>
    <w:rsid w:val="002403F0"/>
    <w:rsid w:val="00264B17"/>
    <w:rsid w:val="0027628C"/>
    <w:rsid w:val="0028103E"/>
    <w:rsid w:val="002A2113"/>
    <w:rsid w:val="002A51E6"/>
    <w:rsid w:val="002A6298"/>
    <w:rsid w:val="002B699F"/>
    <w:rsid w:val="002D3349"/>
    <w:rsid w:val="002D3AAB"/>
    <w:rsid w:val="002E21F5"/>
    <w:rsid w:val="002E7121"/>
    <w:rsid w:val="002F566D"/>
    <w:rsid w:val="002F5B9A"/>
    <w:rsid w:val="00304043"/>
    <w:rsid w:val="00312329"/>
    <w:rsid w:val="00333020"/>
    <w:rsid w:val="00334299"/>
    <w:rsid w:val="0034308E"/>
    <w:rsid w:val="00354436"/>
    <w:rsid w:val="003662B1"/>
    <w:rsid w:val="00382BA5"/>
    <w:rsid w:val="003A209D"/>
    <w:rsid w:val="003A3860"/>
    <w:rsid w:val="003B11C3"/>
    <w:rsid w:val="003B1AF2"/>
    <w:rsid w:val="003B3B71"/>
    <w:rsid w:val="003B4CEE"/>
    <w:rsid w:val="003B76C8"/>
    <w:rsid w:val="003C0B85"/>
    <w:rsid w:val="003C3F66"/>
    <w:rsid w:val="00405B8E"/>
    <w:rsid w:val="004420F6"/>
    <w:rsid w:val="00443A98"/>
    <w:rsid w:val="00443DE3"/>
    <w:rsid w:val="0046274E"/>
    <w:rsid w:val="00462DD8"/>
    <w:rsid w:val="004645D7"/>
    <w:rsid w:val="00470F27"/>
    <w:rsid w:val="00481D96"/>
    <w:rsid w:val="00493545"/>
    <w:rsid w:val="00494ACC"/>
    <w:rsid w:val="004A021C"/>
    <w:rsid w:val="004A152D"/>
    <w:rsid w:val="004A26B1"/>
    <w:rsid w:val="004B4FD5"/>
    <w:rsid w:val="004E0CE4"/>
    <w:rsid w:val="004E7ED4"/>
    <w:rsid w:val="004F0B12"/>
    <w:rsid w:val="004F1450"/>
    <w:rsid w:val="004F4475"/>
    <w:rsid w:val="0051452D"/>
    <w:rsid w:val="00522ECF"/>
    <w:rsid w:val="00531BB9"/>
    <w:rsid w:val="00532B48"/>
    <w:rsid w:val="00534CB5"/>
    <w:rsid w:val="00537F16"/>
    <w:rsid w:val="00544544"/>
    <w:rsid w:val="00554835"/>
    <w:rsid w:val="005654EC"/>
    <w:rsid w:val="00566412"/>
    <w:rsid w:val="005676BC"/>
    <w:rsid w:val="00570238"/>
    <w:rsid w:val="00570AB7"/>
    <w:rsid w:val="00580998"/>
    <w:rsid w:val="005A34EB"/>
    <w:rsid w:val="005A694C"/>
    <w:rsid w:val="005B44A3"/>
    <w:rsid w:val="005C0E83"/>
    <w:rsid w:val="005C318C"/>
    <w:rsid w:val="005C6CC2"/>
    <w:rsid w:val="005D2490"/>
    <w:rsid w:val="005D393D"/>
    <w:rsid w:val="005D5BF5"/>
    <w:rsid w:val="005E4C5A"/>
    <w:rsid w:val="005F0220"/>
    <w:rsid w:val="005F0CA5"/>
    <w:rsid w:val="005F2F71"/>
    <w:rsid w:val="005F3DD9"/>
    <w:rsid w:val="005F52FA"/>
    <w:rsid w:val="0061279B"/>
    <w:rsid w:val="00615AF5"/>
    <w:rsid w:val="00616274"/>
    <w:rsid w:val="00625393"/>
    <w:rsid w:val="0063572D"/>
    <w:rsid w:val="00635A22"/>
    <w:rsid w:val="00653EBB"/>
    <w:rsid w:val="006641F2"/>
    <w:rsid w:val="006663F9"/>
    <w:rsid w:val="00672CCF"/>
    <w:rsid w:val="00674C9F"/>
    <w:rsid w:val="006903A8"/>
    <w:rsid w:val="00691BF1"/>
    <w:rsid w:val="006964BB"/>
    <w:rsid w:val="006A1B01"/>
    <w:rsid w:val="006A55C8"/>
    <w:rsid w:val="006D5A0B"/>
    <w:rsid w:val="006E0138"/>
    <w:rsid w:val="00713A3F"/>
    <w:rsid w:val="007166AB"/>
    <w:rsid w:val="007210E2"/>
    <w:rsid w:val="00722357"/>
    <w:rsid w:val="00726251"/>
    <w:rsid w:val="00733205"/>
    <w:rsid w:val="007438D5"/>
    <w:rsid w:val="0074490A"/>
    <w:rsid w:val="007464AC"/>
    <w:rsid w:val="00760B29"/>
    <w:rsid w:val="00782361"/>
    <w:rsid w:val="007B3ABF"/>
    <w:rsid w:val="007C1227"/>
    <w:rsid w:val="007C7E45"/>
    <w:rsid w:val="007E2184"/>
    <w:rsid w:val="007E6074"/>
    <w:rsid w:val="00803DC0"/>
    <w:rsid w:val="00832C75"/>
    <w:rsid w:val="00836A08"/>
    <w:rsid w:val="008452B6"/>
    <w:rsid w:val="0084762B"/>
    <w:rsid w:val="0085450A"/>
    <w:rsid w:val="0086114C"/>
    <w:rsid w:val="00861F14"/>
    <w:rsid w:val="008675E0"/>
    <w:rsid w:val="00872246"/>
    <w:rsid w:val="0087763B"/>
    <w:rsid w:val="00881FDA"/>
    <w:rsid w:val="00882E30"/>
    <w:rsid w:val="00884F5F"/>
    <w:rsid w:val="00890688"/>
    <w:rsid w:val="00895CAC"/>
    <w:rsid w:val="008A43DD"/>
    <w:rsid w:val="008B1F93"/>
    <w:rsid w:val="008D2116"/>
    <w:rsid w:val="008D4E6D"/>
    <w:rsid w:val="008E18D9"/>
    <w:rsid w:val="008E2CCF"/>
    <w:rsid w:val="008F62DC"/>
    <w:rsid w:val="00904E3B"/>
    <w:rsid w:val="00914793"/>
    <w:rsid w:val="00922473"/>
    <w:rsid w:val="0092521F"/>
    <w:rsid w:val="00934E75"/>
    <w:rsid w:val="00943695"/>
    <w:rsid w:val="0094582E"/>
    <w:rsid w:val="00973C9E"/>
    <w:rsid w:val="00975C83"/>
    <w:rsid w:val="0098776C"/>
    <w:rsid w:val="009953B3"/>
    <w:rsid w:val="009A4E87"/>
    <w:rsid w:val="009B6C91"/>
    <w:rsid w:val="009D09F4"/>
    <w:rsid w:val="00A14911"/>
    <w:rsid w:val="00A425A7"/>
    <w:rsid w:val="00A51435"/>
    <w:rsid w:val="00A5669A"/>
    <w:rsid w:val="00A57579"/>
    <w:rsid w:val="00A61B42"/>
    <w:rsid w:val="00A72C0E"/>
    <w:rsid w:val="00A8203C"/>
    <w:rsid w:val="00A8648C"/>
    <w:rsid w:val="00A86F2B"/>
    <w:rsid w:val="00A96AE0"/>
    <w:rsid w:val="00AA1C1E"/>
    <w:rsid w:val="00AB0C29"/>
    <w:rsid w:val="00AB60D6"/>
    <w:rsid w:val="00AB7095"/>
    <w:rsid w:val="00AC368E"/>
    <w:rsid w:val="00B12422"/>
    <w:rsid w:val="00B33F2A"/>
    <w:rsid w:val="00B34030"/>
    <w:rsid w:val="00B44838"/>
    <w:rsid w:val="00B50E38"/>
    <w:rsid w:val="00B52810"/>
    <w:rsid w:val="00B54325"/>
    <w:rsid w:val="00B67FC3"/>
    <w:rsid w:val="00B70638"/>
    <w:rsid w:val="00B72D1C"/>
    <w:rsid w:val="00B874C6"/>
    <w:rsid w:val="00B9143B"/>
    <w:rsid w:val="00B97AE6"/>
    <w:rsid w:val="00B97DF7"/>
    <w:rsid w:val="00BA63EA"/>
    <w:rsid w:val="00BA7F41"/>
    <w:rsid w:val="00BC583D"/>
    <w:rsid w:val="00BC7ED1"/>
    <w:rsid w:val="00BD12B3"/>
    <w:rsid w:val="00C0447C"/>
    <w:rsid w:val="00C079E9"/>
    <w:rsid w:val="00C1286A"/>
    <w:rsid w:val="00C27068"/>
    <w:rsid w:val="00C429FD"/>
    <w:rsid w:val="00C5136A"/>
    <w:rsid w:val="00C5303A"/>
    <w:rsid w:val="00C66AF9"/>
    <w:rsid w:val="00C922B0"/>
    <w:rsid w:val="00C945DF"/>
    <w:rsid w:val="00CA0E93"/>
    <w:rsid w:val="00CA259C"/>
    <w:rsid w:val="00CC3DF6"/>
    <w:rsid w:val="00CC5FF6"/>
    <w:rsid w:val="00CD0878"/>
    <w:rsid w:val="00CD74A2"/>
    <w:rsid w:val="00CD7F51"/>
    <w:rsid w:val="00CF60F8"/>
    <w:rsid w:val="00D11FBD"/>
    <w:rsid w:val="00D35EA9"/>
    <w:rsid w:val="00D47A26"/>
    <w:rsid w:val="00D51DD0"/>
    <w:rsid w:val="00D532E8"/>
    <w:rsid w:val="00D649C9"/>
    <w:rsid w:val="00D65051"/>
    <w:rsid w:val="00D82A79"/>
    <w:rsid w:val="00D836B9"/>
    <w:rsid w:val="00D83A25"/>
    <w:rsid w:val="00D93F23"/>
    <w:rsid w:val="00D96EF5"/>
    <w:rsid w:val="00DA14BD"/>
    <w:rsid w:val="00DA1840"/>
    <w:rsid w:val="00DA7023"/>
    <w:rsid w:val="00DA790A"/>
    <w:rsid w:val="00DB05D4"/>
    <w:rsid w:val="00DB3D9A"/>
    <w:rsid w:val="00DB5E11"/>
    <w:rsid w:val="00DC0047"/>
    <w:rsid w:val="00DC275E"/>
    <w:rsid w:val="00DE7232"/>
    <w:rsid w:val="00DF1B68"/>
    <w:rsid w:val="00DF4EE5"/>
    <w:rsid w:val="00E04EDA"/>
    <w:rsid w:val="00E124C3"/>
    <w:rsid w:val="00E22384"/>
    <w:rsid w:val="00E23EA9"/>
    <w:rsid w:val="00E371E9"/>
    <w:rsid w:val="00E56F98"/>
    <w:rsid w:val="00E60705"/>
    <w:rsid w:val="00E63A75"/>
    <w:rsid w:val="00E82B03"/>
    <w:rsid w:val="00E85F19"/>
    <w:rsid w:val="00E931D0"/>
    <w:rsid w:val="00E96363"/>
    <w:rsid w:val="00E96B9E"/>
    <w:rsid w:val="00E96CF7"/>
    <w:rsid w:val="00E97ACA"/>
    <w:rsid w:val="00EA1509"/>
    <w:rsid w:val="00EA48D2"/>
    <w:rsid w:val="00EA70CB"/>
    <w:rsid w:val="00EB1468"/>
    <w:rsid w:val="00EB21F6"/>
    <w:rsid w:val="00EB3B65"/>
    <w:rsid w:val="00EB7BB3"/>
    <w:rsid w:val="00EC609D"/>
    <w:rsid w:val="00EF369B"/>
    <w:rsid w:val="00EF61D9"/>
    <w:rsid w:val="00F15185"/>
    <w:rsid w:val="00F31978"/>
    <w:rsid w:val="00F34F7F"/>
    <w:rsid w:val="00F43FFE"/>
    <w:rsid w:val="00F44008"/>
    <w:rsid w:val="00F446AB"/>
    <w:rsid w:val="00F44C09"/>
    <w:rsid w:val="00F6615A"/>
    <w:rsid w:val="00F71355"/>
    <w:rsid w:val="00F80943"/>
    <w:rsid w:val="00F85621"/>
    <w:rsid w:val="00F94F5B"/>
    <w:rsid w:val="00FA0F43"/>
    <w:rsid w:val="00FA3493"/>
    <w:rsid w:val="00FA471A"/>
    <w:rsid w:val="00FA6E8D"/>
    <w:rsid w:val="00FB0491"/>
    <w:rsid w:val="00FB35BC"/>
    <w:rsid w:val="00FC17A5"/>
    <w:rsid w:val="00FC3EC5"/>
    <w:rsid w:val="00FC48BA"/>
    <w:rsid w:val="00FC6F8B"/>
    <w:rsid w:val="00FD024E"/>
    <w:rsid w:val="00FD3C66"/>
    <w:rsid w:val="00FD4161"/>
    <w:rsid w:val="00FD5E01"/>
    <w:rsid w:val="00FE6FE2"/>
    <w:rsid w:val="00FF21CC"/>
    <w:rsid w:val="00FF4C65"/>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831B"/>
  <w15:docId w15:val="{EDDED8CE-C2C6-47BF-A440-BDFC677E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1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4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17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B9"/>
    <w:pPr>
      <w:ind w:left="720"/>
      <w:contextualSpacing/>
    </w:pPr>
  </w:style>
  <w:style w:type="character" w:customStyle="1" w:styleId="Heading3Char">
    <w:name w:val="Heading 3 Char"/>
    <w:basedOn w:val="DefaultParagraphFont"/>
    <w:link w:val="Heading3"/>
    <w:uiPriority w:val="9"/>
    <w:rsid w:val="00EA48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A48D2"/>
    <w:rPr>
      <w:color w:val="0000FF"/>
      <w:u w:val="single"/>
    </w:rPr>
  </w:style>
  <w:style w:type="paragraph" w:styleId="NormalWeb">
    <w:name w:val="Normal (Web)"/>
    <w:basedOn w:val="Normal"/>
    <w:uiPriority w:val="99"/>
    <w:semiHidden/>
    <w:unhideWhenUsed/>
    <w:rsid w:val="00EA48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8D2"/>
    <w:rPr>
      <w:i/>
      <w:iCs/>
    </w:rPr>
  </w:style>
  <w:style w:type="character" w:customStyle="1" w:styleId="Heading4Char">
    <w:name w:val="Heading 4 Char"/>
    <w:basedOn w:val="DefaultParagraphFont"/>
    <w:link w:val="Heading4"/>
    <w:uiPriority w:val="9"/>
    <w:semiHidden/>
    <w:rsid w:val="00FC17A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43A98"/>
    <w:rPr>
      <w:sz w:val="16"/>
      <w:szCs w:val="16"/>
    </w:rPr>
  </w:style>
  <w:style w:type="paragraph" w:styleId="CommentText">
    <w:name w:val="annotation text"/>
    <w:basedOn w:val="Normal"/>
    <w:link w:val="CommentTextChar"/>
    <w:uiPriority w:val="99"/>
    <w:unhideWhenUsed/>
    <w:rsid w:val="00443A98"/>
    <w:pPr>
      <w:spacing w:line="240" w:lineRule="auto"/>
    </w:pPr>
    <w:rPr>
      <w:sz w:val="20"/>
      <w:szCs w:val="20"/>
    </w:rPr>
  </w:style>
  <w:style w:type="character" w:customStyle="1" w:styleId="CommentTextChar">
    <w:name w:val="Comment Text Char"/>
    <w:basedOn w:val="DefaultParagraphFont"/>
    <w:link w:val="CommentText"/>
    <w:uiPriority w:val="99"/>
    <w:rsid w:val="00443A98"/>
    <w:rPr>
      <w:sz w:val="20"/>
      <w:szCs w:val="20"/>
    </w:rPr>
  </w:style>
  <w:style w:type="paragraph" w:styleId="CommentSubject">
    <w:name w:val="annotation subject"/>
    <w:basedOn w:val="CommentText"/>
    <w:next w:val="CommentText"/>
    <w:link w:val="CommentSubjectChar"/>
    <w:uiPriority w:val="99"/>
    <w:semiHidden/>
    <w:unhideWhenUsed/>
    <w:rsid w:val="00443A98"/>
    <w:rPr>
      <w:b/>
      <w:bCs/>
    </w:rPr>
  </w:style>
  <w:style w:type="character" w:customStyle="1" w:styleId="CommentSubjectChar">
    <w:name w:val="Comment Subject Char"/>
    <w:basedOn w:val="CommentTextChar"/>
    <w:link w:val="CommentSubject"/>
    <w:uiPriority w:val="99"/>
    <w:semiHidden/>
    <w:rsid w:val="00443A98"/>
    <w:rPr>
      <w:b/>
      <w:bCs/>
      <w:sz w:val="20"/>
      <w:szCs w:val="20"/>
    </w:rPr>
  </w:style>
  <w:style w:type="character" w:customStyle="1" w:styleId="UnresolvedMention1">
    <w:name w:val="Unresolved Mention1"/>
    <w:basedOn w:val="DefaultParagraphFont"/>
    <w:uiPriority w:val="99"/>
    <w:semiHidden/>
    <w:unhideWhenUsed/>
    <w:rsid w:val="00922473"/>
    <w:rPr>
      <w:color w:val="605E5C"/>
      <w:shd w:val="clear" w:color="auto" w:fill="E1DFDD"/>
    </w:rPr>
  </w:style>
  <w:style w:type="paragraph" w:styleId="BalloonText">
    <w:name w:val="Balloon Text"/>
    <w:basedOn w:val="Normal"/>
    <w:link w:val="BalloonTextChar"/>
    <w:uiPriority w:val="99"/>
    <w:semiHidden/>
    <w:unhideWhenUsed/>
    <w:rsid w:val="00CC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F6"/>
    <w:rPr>
      <w:rFonts w:ascii="Segoe UI" w:hAnsi="Segoe UI" w:cs="Segoe UI"/>
      <w:sz w:val="18"/>
      <w:szCs w:val="18"/>
    </w:rPr>
  </w:style>
  <w:style w:type="character" w:styleId="FollowedHyperlink">
    <w:name w:val="FollowedHyperlink"/>
    <w:basedOn w:val="DefaultParagraphFont"/>
    <w:uiPriority w:val="99"/>
    <w:semiHidden/>
    <w:unhideWhenUsed/>
    <w:rsid w:val="005676BC"/>
    <w:rPr>
      <w:color w:val="954F72" w:themeColor="followedHyperlink"/>
      <w:u w:val="single"/>
    </w:rPr>
  </w:style>
  <w:style w:type="paragraph" w:styleId="Revision">
    <w:name w:val="Revision"/>
    <w:hidden/>
    <w:uiPriority w:val="99"/>
    <w:semiHidden/>
    <w:rsid w:val="00FC3EC5"/>
    <w:pPr>
      <w:spacing w:after="0" w:line="240" w:lineRule="auto"/>
    </w:pPr>
  </w:style>
  <w:style w:type="character" w:styleId="UnresolvedMention">
    <w:name w:val="Unresolved Mention"/>
    <w:basedOn w:val="DefaultParagraphFont"/>
    <w:uiPriority w:val="99"/>
    <w:semiHidden/>
    <w:unhideWhenUsed/>
    <w:rsid w:val="009A4E87"/>
    <w:rPr>
      <w:color w:val="605E5C"/>
      <w:shd w:val="clear" w:color="auto" w:fill="E1DFDD"/>
    </w:rPr>
  </w:style>
  <w:style w:type="character" w:customStyle="1" w:styleId="Heading1Char">
    <w:name w:val="Heading 1 Char"/>
    <w:basedOn w:val="DefaultParagraphFont"/>
    <w:link w:val="Heading1"/>
    <w:uiPriority w:val="9"/>
    <w:rsid w:val="00FB04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A1C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3158">
      <w:bodyDiv w:val="1"/>
      <w:marLeft w:val="0"/>
      <w:marRight w:val="0"/>
      <w:marTop w:val="0"/>
      <w:marBottom w:val="0"/>
      <w:divBdr>
        <w:top w:val="none" w:sz="0" w:space="0" w:color="auto"/>
        <w:left w:val="none" w:sz="0" w:space="0" w:color="auto"/>
        <w:bottom w:val="none" w:sz="0" w:space="0" w:color="auto"/>
        <w:right w:val="none" w:sz="0" w:space="0" w:color="auto"/>
      </w:divBdr>
    </w:div>
    <w:div w:id="342825580">
      <w:bodyDiv w:val="1"/>
      <w:marLeft w:val="0"/>
      <w:marRight w:val="0"/>
      <w:marTop w:val="0"/>
      <w:marBottom w:val="0"/>
      <w:divBdr>
        <w:top w:val="none" w:sz="0" w:space="0" w:color="auto"/>
        <w:left w:val="none" w:sz="0" w:space="0" w:color="auto"/>
        <w:bottom w:val="none" w:sz="0" w:space="0" w:color="auto"/>
        <w:right w:val="none" w:sz="0" w:space="0" w:color="auto"/>
      </w:divBdr>
    </w:div>
    <w:div w:id="519635192">
      <w:bodyDiv w:val="1"/>
      <w:marLeft w:val="0"/>
      <w:marRight w:val="0"/>
      <w:marTop w:val="0"/>
      <w:marBottom w:val="0"/>
      <w:divBdr>
        <w:top w:val="none" w:sz="0" w:space="0" w:color="auto"/>
        <w:left w:val="none" w:sz="0" w:space="0" w:color="auto"/>
        <w:bottom w:val="none" w:sz="0" w:space="0" w:color="auto"/>
        <w:right w:val="none" w:sz="0" w:space="0" w:color="auto"/>
      </w:divBdr>
    </w:div>
    <w:div w:id="587081402">
      <w:bodyDiv w:val="1"/>
      <w:marLeft w:val="0"/>
      <w:marRight w:val="0"/>
      <w:marTop w:val="0"/>
      <w:marBottom w:val="0"/>
      <w:divBdr>
        <w:top w:val="none" w:sz="0" w:space="0" w:color="auto"/>
        <w:left w:val="none" w:sz="0" w:space="0" w:color="auto"/>
        <w:bottom w:val="none" w:sz="0" w:space="0" w:color="auto"/>
        <w:right w:val="none" w:sz="0" w:space="0" w:color="auto"/>
      </w:divBdr>
    </w:div>
    <w:div w:id="598410896">
      <w:bodyDiv w:val="1"/>
      <w:marLeft w:val="0"/>
      <w:marRight w:val="0"/>
      <w:marTop w:val="0"/>
      <w:marBottom w:val="0"/>
      <w:divBdr>
        <w:top w:val="none" w:sz="0" w:space="0" w:color="auto"/>
        <w:left w:val="none" w:sz="0" w:space="0" w:color="auto"/>
        <w:bottom w:val="none" w:sz="0" w:space="0" w:color="auto"/>
        <w:right w:val="none" w:sz="0" w:space="0" w:color="auto"/>
      </w:divBdr>
    </w:div>
    <w:div w:id="823931475">
      <w:bodyDiv w:val="1"/>
      <w:marLeft w:val="0"/>
      <w:marRight w:val="0"/>
      <w:marTop w:val="0"/>
      <w:marBottom w:val="0"/>
      <w:divBdr>
        <w:top w:val="none" w:sz="0" w:space="0" w:color="auto"/>
        <w:left w:val="none" w:sz="0" w:space="0" w:color="auto"/>
        <w:bottom w:val="none" w:sz="0" w:space="0" w:color="auto"/>
        <w:right w:val="none" w:sz="0" w:space="0" w:color="auto"/>
      </w:divBdr>
    </w:div>
    <w:div w:id="942107748">
      <w:bodyDiv w:val="1"/>
      <w:marLeft w:val="0"/>
      <w:marRight w:val="0"/>
      <w:marTop w:val="0"/>
      <w:marBottom w:val="0"/>
      <w:divBdr>
        <w:top w:val="none" w:sz="0" w:space="0" w:color="auto"/>
        <w:left w:val="none" w:sz="0" w:space="0" w:color="auto"/>
        <w:bottom w:val="none" w:sz="0" w:space="0" w:color="auto"/>
        <w:right w:val="none" w:sz="0" w:space="0" w:color="auto"/>
      </w:divBdr>
    </w:div>
    <w:div w:id="1402487241">
      <w:bodyDiv w:val="1"/>
      <w:marLeft w:val="0"/>
      <w:marRight w:val="0"/>
      <w:marTop w:val="0"/>
      <w:marBottom w:val="0"/>
      <w:divBdr>
        <w:top w:val="none" w:sz="0" w:space="0" w:color="auto"/>
        <w:left w:val="none" w:sz="0" w:space="0" w:color="auto"/>
        <w:bottom w:val="none" w:sz="0" w:space="0" w:color="auto"/>
        <w:right w:val="none" w:sz="0" w:space="0" w:color="auto"/>
      </w:divBdr>
    </w:div>
    <w:div w:id="1785995293">
      <w:bodyDiv w:val="1"/>
      <w:marLeft w:val="0"/>
      <w:marRight w:val="0"/>
      <w:marTop w:val="0"/>
      <w:marBottom w:val="0"/>
      <w:divBdr>
        <w:top w:val="none" w:sz="0" w:space="0" w:color="auto"/>
        <w:left w:val="none" w:sz="0" w:space="0" w:color="auto"/>
        <w:bottom w:val="none" w:sz="0" w:space="0" w:color="auto"/>
        <w:right w:val="none" w:sz="0" w:space="0" w:color="auto"/>
      </w:divBdr>
    </w:div>
    <w:div w:id="1969236509">
      <w:bodyDiv w:val="1"/>
      <w:marLeft w:val="0"/>
      <w:marRight w:val="0"/>
      <w:marTop w:val="0"/>
      <w:marBottom w:val="0"/>
      <w:divBdr>
        <w:top w:val="none" w:sz="0" w:space="0" w:color="auto"/>
        <w:left w:val="none" w:sz="0" w:space="0" w:color="auto"/>
        <w:bottom w:val="none" w:sz="0" w:space="0" w:color="auto"/>
        <w:right w:val="none" w:sz="0" w:space="0" w:color="auto"/>
      </w:divBdr>
    </w:div>
    <w:div w:id="214318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1179943_An_inclusive_risk_assessment_tool_for_travel_and_fieldwork" TargetMode="External"/><Relationship Id="rId13" Type="http://schemas.openxmlformats.org/officeDocument/2006/relationships/hyperlink" Target="https://serc.carleton.edu/advancegeo/resources/codes_conduct.html" TargetMode="External"/><Relationship Id="rId18" Type="http://schemas.openxmlformats.org/officeDocument/2006/relationships/hyperlink" Target="https://livewell.uw.edu/survivor-support-advocac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Title%20IX%20Investigation%20Office" TargetMode="External"/><Relationship Id="rId7" Type="http://schemas.openxmlformats.org/officeDocument/2006/relationships/webSettings" Target="webSettings.xml"/><Relationship Id="rId12" Type="http://schemas.openxmlformats.org/officeDocument/2006/relationships/hyperlink" Target="https://www.ocean.washington.edu/story/Code_of_Conduct"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hr.uw.edu/benefits/uw-care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agu.org/wp-content/uploads/sites/6/2020/08/COF_Network_Groups_Code_of_Conduct.pdf" TargetMode="External"/><Relationship Id="rId24" Type="http://schemas.openxmlformats.org/officeDocument/2006/relationships/hyperlink" Target="https://www.washington.edu/safecampus/?_ga=2.160801661.1502841085.1674498359-1832323962.1627925741" TargetMode="Externa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ap.washington.edu/about-us/contact/" TargetMode="External"/><Relationship Id="rId10" Type="http://schemas.openxmlformats.org/officeDocument/2006/relationships/hyperlink" Target="https://earth.yale.edu/field-code-conduct" TargetMode="External"/><Relationship Id="rId19" Type="http://schemas.openxmlformats.org/officeDocument/2006/relationships/hyperlink" Target="https://www.washington.edu/safecampus/" TargetMode="External"/><Relationship Id="rId4" Type="http://schemas.openxmlformats.org/officeDocument/2006/relationships/numbering" Target="numbering.xml"/><Relationship Id="rId9" Type="http://schemas.openxmlformats.org/officeDocument/2006/relationships/hyperlink" Target="https://liberalarts.tamu.edu/anthropology/resources/fieldwork-code-of-conduct/" TargetMode="External"/><Relationship Id="rId14" Type="http://schemas.openxmlformats.org/officeDocument/2006/relationships/comments" Target="comments.xml"/><Relationship Id="rId22" Type="http://schemas.openxmlformats.org/officeDocument/2006/relationships/hyperlink" Target="https://www.washington.edu/ucir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FF6B5BFF1944F8695A8DAF54B4123" ma:contentTypeVersion="8" ma:contentTypeDescription="Create a new document." ma:contentTypeScope="" ma:versionID="e9b47bae2137243e027ff46009ef8536">
  <xsd:schema xmlns:xsd="http://www.w3.org/2001/XMLSchema" xmlns:xs="http://www.w3.org/2001/XMLSchema" xmlns:p="http://schemas.microsoft.com/office/2006/metadata/properties" xmlns:ns3="f18b8b0e-6d93-40c9-aa58-d3401ed470ca" targetNamespace="http://schemas.microsoft.com/office/2006/metadata/properties" ma:root="true" ma:fieldsID="befeaa73d0a3ef7c802b336bfda948aa" ns3:_="">
    <xsd:import namespace="f18b8b0e-6d93-40c9-aa58-d3401ed470c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b8b0e-6d93-40c9-aa58-d3401ed47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23440-87EB-4EF6-B984-50BEC117F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06470-230E-43FC-9CBF-F877272F0EFC}">
  <ds:schemaRefs>
    <ds:schemaRef ds:uri="http://schemas.microsoft.com/sharepoint/v3/contenttype/forms"/>
  </ds:schemaRefs>
</ds:datastoreItem>
</file>

<file path=customXml/itemProps3.xml><?xml version="1.0" encoding="utf-8"?>
<ds:datastoreItem xmlns:ds="http://schemas.openxmlformats.org/officeDocument/2006/customXml" ds:itemID="{02402845-B9B8-4336-B8D4-4DB371AF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b8b0e-6d93-40c9-aa58-d3401ed47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123</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Links>
    <vt:vector size="24" baseType="variant">
      <vt:variant>
        <vt:i4>1966187</vt:i4>
      </vt:variant>
      <vt:variant>
        <vt:i4>9</vt:i4>
      </vt:variant>
      <vt:variant>
        <vt:i4>0</vt:i4>
      </vt:variant>
      <vt:variant>
        <vt:i4>5</vt:i4>
      </vt:variant>
      <vt:variant>
        <vt:lpwstr>https://serc.carleton.edu/advancegeo/resources/codes_conduct.html</vt:lpwstr>
      </vt:variant>
      <vt:variant>
        <vt:lpwstr/>
      </vt:variant>
      <vt:variant>
        <vt:i4>4128837</vt:i4>
      </vt:variant>
      <vt:variant>
        <vt:i4>6</vt:i4>
      </vt:variant>
      <vt:variant>
        <vt:i4>0</vt:i4>
      </vt:variant>
      <vt:variant>
        <vt:i4>5</vt:i4>
      </vt:variant>
      <vt:variant>
        <vt:lpwstr>https://forms.agu.org/wp-content/uploads/sites/6/2020/08/COF_Network_Groups_Code_of_Conduct.pdf</vt:lpwstr>
      </vt:variant>
      <vt:variant>
        <vt:lpwstr/>
      </vt:variant>
      <vt:variant>
        <vt:i4>1769493</vt:i4>
      </vt:variant>
      <vt:variant>
        <vt:i4>3</vt:i4>
      </vt:variant>
      <vt:variant>
        <vt:i4>0</vt:i4>
      </vt:variant>
      <vt:variant>
        <vt:i4>5</vt:i4>
      </vt:variant>
      <vt:variant>
        <vt:lpwstr>https://earth.yale.edu/field-code-conduct</vt:lpwstr>
      </vt:variant>
      <vt:variant>
        <vt:lpwstr/>
      </vt:variant>
      <vt:variant>
        <vt:i4>6291578</vt:i4>
      </vt:variant>
      <vt:variant>
        <vt:i4>0</vt:i4>
      </vt:variant>
      <vt:variant>
        <vt:i4>0</vt:i4>
      </vt:variant>
      <vt:variant>
        <vt:i4>5</vt:i4>
      </vt:variant>
      <vt:variant>
        <vt:lpwstr>https://liberalarts.tamu.edu/anthropology/resources/fieldwork-code-of-conduct/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Harrington</dc:creator>
  <cp:keywords/>
  <dc:description/>
  <cp:lastModifiedBy>Stephanie A. Harrington</cp:lastModifiedBy>
  <cp:revision>111</cp:revision>
  <dcterms:created xsi:type="dcterms:W3CDTF">2023-01-25T06:07:00Z</dcterms:created>
  <dcterms:modified xsi:type="dcterms:W3CDTF">2023-01-25T08:10:00Z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0x010100223FF6B5BFF1944F8695A8DAF54B4123</vt:lpwstr>
  </property>
</Properties>
</file>