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DF" w:rsidRPr="006C50F6" w:rsidRDefault="00F11284">
      <w:pPr>
        <w:rPr>
          <w:b/>
          <w:sz w:val="28"/>
        </w:rPr>
      </w:pPr>
      <w:bookmarkStart w:id="0" w:name="_GoBack"/>
      <w:bookmarkEnd w:id="0"/>
      <w:r w:rsidRPr="006C50F6">
        <w:rPr>
          <w:b/>
          <w:sz w:val="28"/>
        </w:rPr>
        <w:t>Health and Safety Committee 10 Meeting</w:t>
      </w:r>
    </w:p>
    <w:p w:rsidR="00F11284" w:rsidRPr="006C50F6" w:rsidRDefault="009011FA">
      <w:pPr>
        <w:rPr>
          <w:b/>
        </w:rPr>
      </w:pPr>
      <w:r>
        <w:rPr>
          <w:b/>
        </w:rPr>
        <w:t>August 19th</w:t>
      </w:r>
      <w:r w:rsidR="00F11284" w:rsidRPr="006C50F6">
        <w:rPr>
          <w:b/>
        </w:rPr>
        <w:t>, 2013</w:t>
      </w:r>
    </w:p>
    <w:p w:rsidR="00C6038A" w:rsidRDefault="00C6038A"/>
    <w:p w:rsidR="009011FA" w:rsidRDefault="00F11284">
      <w:r w:rsidRPr="009011FA">
        <w:t xml:space="preserve">Present: David Zuckerman (DZ), Achim Nicklis (AN), </w:t>
      </w:r>
      <w:r w:rsidR="009011FA" w:rsidRPr="009011FA">
        <w:t xml:space="preserve">Sherry Baron (SB), Sherry’s intern Sarah (S), </w:t>
      </w:r>
      <w:r w:rsidRPr="009011FA">
        <w:t xml:space="preserve"> Laura Dennis (LD), Douglas Russell (DR), </w:t>
      </w:r>
      <w:r w:rsidR="009011FA">
        <w:t xml:space="preserve">Julie Hahn (JH), </w:t>
      </w:r>
      <w:r w:rsidR="009011FA" w:rsidRPr="009011FA">
        <w:t xml:space="preserve">Kristian </w:t>
      </w:r>
      <w:proofErr w:type="spellStart"/>
      <w:r w:rsidR="009011FA">
        <w:t>Haapa-aho</w:t>
      </w:r>
      <w:proofErr w:type="spellEnd"/>
      <w:r w:rsidR="009011FA">
        <w:t xml:space="preserve"> (KH), Roy Farrow (RF), David Warren (DW), Craig Staude (CS)</w:t>
      </w:r>
    </w:p>
    <w:p w:rsidR="00C6038A" w:rsidRDefault="00C6038A"/>
    <w:p w:rsidR="00F11284" w:rsidRPr="00F11284" w:rsidRDefault="00F11284">
      <w:r w:rsidRPr="00F11284">
        <w:t xml:space="preserve">Called to order by DZ. </w:t>
      </w:r>
      <w:proofErr w:type="gramStart"/>
      <w:r w:rsidRPr="00F11284">
        <w:t>AN</w:t>
      </w:r>
      <w:proofErr w:type="gramEnd"/>
      <w:r w:rsidRPr="00F11284">
        <w:t xml:space="preserve"> taking minutes.</w:t>
      </w:r>
    </w:p>
    <w:p w:rsidR="009011FA" w:rsidRDefault="009011FA" w:rsidP="006C50F6">
      <w:pPr>
        <w:pStyle w:val="ListParagraph"/>
        <w:numPr>
          <w:ilvl w:val="0"/>
          <w:numId w:val="1"/>
        </w:numPr>
      </w:pPr>
      <w:r>
        <w:t>SB fills in for Michael Blalock who will be leaving in August. SB invites all members of committee to contact her with questions and issues.</w:t>
      </w:r>
    </w:p>
    <w:p w:rsidR="009011FA" w:rsidRDefault="009011FA" w:rsidP="006C50F6">
      <w:pPr>
        <w:pStyle w:val="ListParagraph"/>
        <w:numPr>
          <w:ilvl w:val="0"/>
          <w:numId w:val="1"/>
        </w:numPr>
      </w:pPr>
      <w:r>
        <w:t>June minutes approved</w:t>
      </w:r>
    </w:p>
    <w:p w:rsidR="009011FA" w:rsidRDefault="009011FA" w:rsidP="006C50F6">
      <w:pPr>
        <w:pStyle w:val="ListParagraph"/>
        <w:numPr>
          <w:ilvl w:val="0"/>
          <w:numId w:val="1"/>
        </w:numPr>
      </w:pPr>
      <w:r>
        <w:t>July minutes approved</w:t>
      </w:r>
      <w:r w:rsidR="00806307">
        <w:br/>
      </w:r>
      <w:r w:rsidR="00806307">
        <w:br/>
      </w:r>
    </w:p>
    <w:p w:rsidR="00806307" w:rsidRDefault="00806307" w:rsidP="006C50F6">
      <w:pPr>
        <w:pStyle w:val="ListParagraph"/>
        <w:numPr>
          <w:ilvl w:val="0"/>
          <w:numId w:val="1"/>
        </w:numPr>
      </w:pPr>
      <w:r>
        <w:t>May reports:</w:t>
      </w:r>
    </w:p>
    <w:p w:rsidR="009011FA" w:rsidRDefault="009011FA" w:rsidP="00806307">
      <w:pPr>
        <w:pStyle w:val="ListParagraph"/>
      </w:pPr>
      <w:r>
        <w:t>RF reports on</w:t>
      </w:r>
    </w:p>
    <w:p w:rsidR="009011FA" w:rsidRDefault="009011FA" w:rsidP="009011FA">
      <w:pPr>
        <w:pStyle w:val="ListParagraph"/>
        <w:numPr>
          <w:ilvl w:val="1"/>
          <w:numId w:val="1"/>
        </w:numPr>
      </w:pPr>
      <w:r>
        <w:t>2013-05-029: ongoing issue of individual with repetitive stress; closed.</w:t>
      </w:r>
    </w:p>
    <w:p w:rsidR="009011FA" w:rsidRDefault="00A27526" w:rsidP="009011FA">
      <w:pPr>
        <w:pStyle w:val="ListParagraph"/>
        <w:numPr>
          <w:ilvl w:val="1"/>
          <w:numId w:val="1"/>
        </w:numPr>
      </w:pPr>
      <w:r>
        <w:t>2016-05-033: individual did not know if covered by insurance: information and documentation was handed to individual immediately after claim was filed; closed.</w:t>
      </w:r>
      <w:r w:rsidR="00806307">
        <w:br/>
      </w:r>
      <w:r w:rsidR="00806307">
        <w:br/>
      </w:r>
      <w:r w:rsidR="00806307">
        <w:br/>
      </w:r>
    </w:p>
    <w:p w:rsidR="00A27526" w:rsidRDefault="00A27526" w:rsidP="000B1679">
      <w:pPr>
        <w:pStyle w:val="ListParagraph"/>
        <w:numPr>
          <w:ilvl w:val="0"/>
          <w:numId w:val="1"/>
        </w:numPr>
      </w:pPr>
      <w:r>
        <w:t>June reports:</w:t>
      </w:r>
    </w:p>
    <w:p w:rsidR="00A27526" w:rsidRDefault="00A27526" w:rsidP="00A27526">
      <w:pPr>
        <w:pStyle w:val="ListParagraph"/>
        <w:numPr>
          <w:ilvl w:val="1"/>
          <w:numId w:val="1"/>
        </w:numPr>
      </w:pPr>
      <w:r>
        <w:t>2013-06</w:t>
      </w:r>
    </w:p>
    <w:p w:rsidR="00A27526" w:rsidRDefault="00A27526" w:rsidP="00A27526">
      <w:pPr>
        <w:pStyle w:val="ListParagraph"/>
        <w:numPr>
          <w:ilvl w:val="2"/>
          <w:numId w:val="1"/>
        </w:numPr>
      </w:pPr>
      <w:r>
        <w:t>-003: closed (related to 2013-05-029)</w:t>
      </w:r>
    </w:p>
    <w:p w:rsidR="00A27526" w:rsidRDefault="00A27526" w:rsidP="00A27526">
      <w:pPr>
        <w:pStyle w:val="ListParagraph"/>
        <w:numPr>
          <w:ilvl w:val="2"/>
          <w:numId w:val="1"/>
        </w:numPr>
      </w:pPr>
      <w:r>
        <w:t>-023: closed</w:t>
      </w:r>
    </w:p>
    <w:p w:rsidR="00A27526" w:rsidRDefault="00A27526" w:rsidP="00A27526">
      <w:pPr>
        <w:pStyle w:val="ListParagraph"/>
        <w:numPr>
          <w:ilvl w:val="2"/>
          <w:numId w:val="1"/>
        </w:numPr>
      </w:pPr>
      <w:r>
        <w:t>-026: closed</w:t>
      </w:r>
    </w:p>
    <w:p w:rsidR="00A27526" w:rsidRDefault="00A27526" w:rsidP="00A27526">
      <w:pPr>
        <w:pStyle w:val="ListParagraph"/>
        <w:numPr>
          <w:ilvl w:val="2"/>
          <w:numId w:val="1"/>
        </w:numPr>
      </w:pPr>
      <w:r>
        <w:t>-027: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-039: closed</w:t>
      </w:r>
    </w:p>
    <w:p w:rsidR="00C6038A" w:rsidRDefault="00C454D8" w:rsidP="00C454D8">
      <w:pPr>
        <w:pStyle w:val="ListParagraph"/>
        <w:numPr>
          <w:ilvl w:val="2"/>
          <w:numId w:val="1"/>
        </w:numPr>
      </w:pPr>
      <w:r>
        <w:t>-058: closed</w:t>
      </w:r>
      <w:r w:rsidR="00806307">
        <w:br/>
      </w:r>
      <w:r w:rsidR="00806307">
        <w:br/>
      </w:r>
    </w:p>
    <w:p w:rsidR="00A27526" w:rsidRDefault="00806307" w:rsidP="00C6038A">
      <w:r>
        <w:br/>
      </w:r>
    </w:p>
    <w:p w:rsidR="00A27526" w:rsidRDefault="00C454D8" w:rsidP="000B1679">
      <w:pPr>
        <w:pStyle w:val="ListParagraph"/>
        <w:numPr>
          <w:ilvl w:val="0"/>
          <w:numId w:val="1"/>
        </w:numPr>
      </w:pPr>
      <w:r>
        <w:lastRenderedPageBreak/>
        <w:t>July reports:</w:t>
      </w:r>
    </w:p>
    <w:p w:rsidR="00C454D8" w:rsidRDefault="00C454D8" w:rsidP="00C454D8">
      <w:pPr>
        <w:pStyle w:val="ListParagraph"/>
        <w:numPr>
          <w:ilvl w:val="1"/>
          <w:numId w:val="1"/>
        </w:numPr>
      </w:pPr>
      <w:r>
        <w:t>2013-07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-004: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-024: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-043: barbed wire injuries: committee asks Nathan to follow up and collect more info from supervisor (Earth &amp; Space Sciences)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-044: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-064: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-077: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-088: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-091: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-092: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-093: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-094: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-095: closed</w:t>
      </w:r>
    </w:p>
    <w:p w:rsidR="00C454D8" w:rsidRDefault="00C454D8" w:rsidP="00C454D8">
      <w:pPr>
        <w:pStyle w:val="ListParagraph"/>
        <w:numPr>
          <w:ilvl w:val="2"/>
          <w:numId w:val="1"/>
        </w:numPr>
      </w:pPr>
      <w:r>
        <w:t>-097: closed</w:t>
      </w:r>
    </w:p>
    <w:p w:rsidR="00A27526" w:rsidRDefault="00C454D8" w:rsidP="00C454D8">
      <w:pPr>
        <w:pStyle w:val="ListParagraph"/>
        <w:numPr>
          <w:ilvl w:val="2"/>
          <w:numId w:val="1"/>
        </w:numPr>
      </w:pPr>
      <w:r>
        <w:t>-100: closed</w:t>
      </w:r>
    </w:p>
    <w:p w:rsidR="00A27526" w:rsidRDefault="00C454D8" w:rsidP="00C454D8">
      <w:pPr>
        <w:pStyle w:val="ListParagraph"/>
        <w:ind w:left="1440"/>
      </w:pPr>
      <w:r>
        <w:t xml:space="preserve">Many reports in July related to insect stings.  </w:t>
      </w:r>
      <w:r w:rsidR="00806307">
        <w:t xml:space="preserve">SB will find out if over-the-counter medicine can or </w:t>
      </w:r>
      <w:proofErr w:type="spellStart"/>
      <w:r w:rsidR="00806307">
        <w:t>can not</w:t>
      </w:r>
      <w:proofErr w:type="spellEnd"/>
      <w:r w:rsidR="00806307">
        <w:t xml:space="preserve"> be given to stung individuals as a first aid.  </w:t>
      </w:r>
      <w:r>
        <w:t>DZ stressed the importance of reporting any incident including bee stings and similar. Filed reports can help create a history and are support for different kind of treatments.</w:t>
      </w:r>
      <w:r w:rsidR="00806307">
        <w:t xml:space="preserve">  </w:t>
      </w:r>
      <w:r w:rsidR="00806307">
        <w:br/>
      </w:r>
      <w:r w:rsidR="00806307">
        <w:br/>
      </w:r>
    </w:p>
    <w:p w:rsidR="00C454D8" w:rsidRDefault="00C454D8" w:rsidP="00C454D8">
      <w:pPr>
        <w:pStyle w:val="ListParagraph"/>
        <w:ind w:left="1440"/>
      </w:pPr>
    </w:p>
    <w:p w:rsidR="00C454D8" w:rsidRDefault="006249FC" w:rsidP="006249FC">
      <w:pPr>
        <w:pStyle w:val="ListParagraph"/>
        <w:numPr>
          <w:ilvl w:val="0"/>
          <w:numId w:val="3"/>
        </w:numPr>
      </w:pPr>
      <w:r>
        <w:t xml:space="preserve">Elections: it is time to think about the election </w:t>
      </w:r>
      <w:r w:rsidR="00806307">
        <w:t>coordinators in respective units</w:t>
      </w:r>
      <w:r>
        <w:t>, usually administrators.</w:t>
      </w:r>
      <w:r w:rsidR="00806307">
        <w:t xml:space="preserve">  DZ plans to send out the timeline of the election.</w:t>
      </w:r>
      <w:r w:rsidR="00806307">
        <w:br/>
      </w:r>
    </w:p>
    <w:p w:rsidR="00C454D8" w:rsidRDefault="00806307" w:rsidP="00806307">
      <w:pPr>
        <w:pStyle w:val="ListParagraph"/>
        <w:numPr>
          <w:ilvl w:val="0"/>
          <w:numId w:val="3"/>
        </w:numPr>
      </w:pPr>
      <w:r>
        <w:t>SB talks briefly about Executive Order 55: the provost will collect metrics about lab safety.  More info will be handed out toward the end of the year.</w:t>
      </w:r>
    </w:p>
    <w:p w:rsidR="00806307" w:rsidRDefault="00806307" w:rsidP="00806307"/>
    <w:p w:rsidR="00806307" w:rsidRDefault="00806307" w:rsidP="00806307">
      <w:pPr>
        <w:pStyle w:val="ListParagraph"/>
        <w:numPr>
          <w:ilvl w:val="0"/>
          <w:numId w:val="3"/>
        </w:numPr>
      </w:pPr>
      <w:r>
        <w:t>DZ promises to send out the ‘bee sting manifesto’ to the mailing list of committee members</w:t>
      </w:r>
    </w:p>
    <w:p w:rsidR="00806307" w:rsidRDefault="00806307" w:rsidP="00806307"/>
    <w:p w:rsidR="00806307" w:rsidRDefault="000B1679" w:rsidP="00425CA4">
      <w:pPr>
        <w:pStyle w:val="ListParagraph"/>
        <w:numPr>
          <w:ilvl w:val="0"/>
          <w:numId w:val="1"/>
        </w:numPr>
      </w:pPr>
      <w:r>
        <w:t xml:space="preserve">Next meeting is on </w:t>
      </w:r>
      <w:r w:rsidR="00806307">
        <w:t>September</w:t>
      </w:r>
      <w:r>
        <w:t xml:space="preserve"> </w:t>
      </w:r>
      <w:r w:rsidR="00806307">
        <w:t>16</w:t>
      </w:r>
      <w:r w:rsidRPr="00C454D8">
        <w:rPr>
          <w:vertAlign w:val="superscript"/>
        </w:rPr>
        <w:t>th</w:t>
      </w:r>
      <w:r>
        <w:t xml:space="preserve">, 2013, 2-3pm, </w:t>
      </w:r>
      <w:proofErr w:type="spellStart"/>
      <w:r w:rsidR="00806307">
        <w:t>Bloedel</w:t>
      </w:r>
      <w:proofErr w:type="spellEnd"/>
      <w:r w:rsidR="00806307">
        <w:t xml:space="preserve"> 292</w:t>
      </w:r>
      <w:r w:rsidR="00C6038A">
        <w:br/>
      </w:r>
      <w:r w:rsidR="00C6038A">
        <w:br/>
      </w:r>
    </w:p>
    <w:p w:rsidR="000B1679" w:rsidRDefault="000B1679" w:rsidP="00C6038A">
      <w:pPr>
        <w:pStyle w:val="ListParagraph"/>
        <w:numPr>
          <w:ilvl w:val="0"/>
          <w:numId w:val="1"/>
        </w:numPr>
      </w:pPr>
      <w:r>
        <w:t>Meeting adjourned.</w:t>
      </w:r>
    </w:p>
    <w:p w:rsidR="000B1679" w:rsidRPr="00F11284" w:rsidRDefault="000B1679" w:rsidP="000B1679">
      <w:pPr>
        <w:pStyle w:val="ListParagraph"/>
      </w:pPr>
    </w:p>
    <w:sectPr w:rsidR="000B1679" w:rsidRPr="00F11284" w:rsidSect="00806307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E1418"/>
    <w:multiLevelType w:val="hybridMultilevel"/>
    <w:tmpl w:val="EA2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E6C21"/>
    <w:multiLevelType w:val="hybridMultilevel"/>
    <w:tmpl w:val="D9C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6568C"/>
    <w:multiLevelType w:val="hybridMultilevel"/>
    <w:tmpl w:val="CF2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4"/>
    <w:rsid w:val="000B1679"/>
    <w:rsid w:val="000C5C50"/>
    <w:rsid w:val="001511CF"/>
    <w:rsid w:val="003C518B"/>
    <w:rsid w:val="00543EA1"/>
    <w:rsid w:val="006249FC"/>
    <w:rsid w:val="00633095"/>
    <w:rsid w:val="006C50F6"/>
    <w:rsid w:val="00806307"/>
    <w:rsid w:val="009011FA"/>
    <w:rsid w:val="00A27526"/>
    <w:rsid w:val="00C454D8"/>
    <w:rsid w:val="00C6038A"/>
    <w:rsid w:val="00CC546F"/>
    <w:rsid w:val="00DF32DF"/>
    <w:rsid w:val="00E9474D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7E75-2669-4274-94B8-B05DE27E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Laura Dennis</cp:lastModifiedBy>
  <cp:revision>2</cp:revision>
  <dcterms:created xsi:type="dcterms:W3CDTF">2014-03-27T18:05:00Z</dcterms:created>
  <dcterms:modified xsi:type="dcterms:W3CDTF">2014-03-27T18:05:00Z</dcterms:modified>
</cp:coreProperties>
</file>